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DD" w:rsidRDefault="00E128DD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712EC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712EC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712EC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712EC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712EC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712EC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712EC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712EC" w:rsidRPr="004712EC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>6</w:t>
      </w:r>
    </w:p>
    <w:p w:rsidR="00E128DD" w:rsidRDefault="004712EC" w:rsidP="004712E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6</w:t>
      </w:r>
      <w:r w:rsidRPr="00D84E37">
        <w:rPr>
          <w:rFonts w:ascii="Times New Roman" w:eastAsia="Batang" w:hAnsi="Times New Roman" w:cs="Times New Roman"/>
          <w:sz w:val="24"/>
          <w:szCs w:val="24"/>
        </w:rPr>
        <w:t>-я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26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 w:rsidR="00E128DD">
        <w:rPr>
          <w:rFonts w:ascii="Times New Roman" w:eastAsia="Batang" w:hAnsi="Times New Roman" w:cs="Times New Roman"/>
          <w:sz w:val="24"/>
          <w:szCs w:val="24"/>
        </w:rPr>
        <w:t xml:space="preserve">8 апреля </w:t>
      </w:r>
      <w:r w:rsidR="00E128DD" w:rsidRPr="00D84E37">
        <w:rPr>
          <w:rFonts w:ascii="Times New Roman" w:eastAsia="Batang" w:hAnsi="Times New Roman" w:cs="Times New Roman"/>
          <w:sz w:val="24"/>
          <w:szCs w:val="24"/>
        </w:rPr>
        <w:t>20</w:t>
      </w:r>
      <w:r w:rsidR="00E128DD">
        <w:rPr>
          <w:rFonts w:ascii="Times New Roman" w:eastAsia="Batang" w:hAnsi="Times New Roman" w:cs="Times New Roman"/>
          <w:sz w:val="24"/>
          <w:szCs w:val="24"/>
        </w:rPr>
        <w:t>21</w:t>
      </w:r>
      <w:r w:rsidR="00E128DD" w:rsidRPr="00D84E37">
        <w:rPr>
          <w:rFonts w:ascii="Times New Roman" w:eastAsia="Batang" w:hAnsi="Times New Roman" w:cs="Times New Roman"/>
          <w:sz w:val="24"/>
          <w:szCs w:val="24"/>
        </w:rPr>
        <w:t xml:space="preserve"> г.</w:t>
      </w:r>
      <w:r w:rsidR="00E128DD">
        <w:rPr>
          <w:rFonts w:ascii="Times New Roman" w:eastAsia="Batang" w:hAnsi="Times New Roman" w:cs="Times New Roman"/>
          <w:sz w:val="24"/>
          <w:szCs w:val="24"/>
        </w:rPr>
        <w:tab/>
      </w:r>
      <w:r w:rsidR="00E128DD">
        <w:rPr>
          <w:rFonts w:ascii="Times New Roman" w:eastAsia="Batang" w:hAnsi="Times New Roman" w:cs="Times New Roman"/>
          <w:sz w:val="24"/>
          <w:szCs w:val="24"/>
        </w:rPr>
        <w:tab/>
      </w:r>
      <w:r w:rsidR="00E128DD">
        <w:rPr>
          <w:rFonts w:ascii="Times New Roman" w:eastAsia="Batang" w:hAnsi="Times New Roman" w:cs="Times New Roman"/>
          <w:sz w:val="24"/>
          <w:szCs w:val="24"/>
        </w:rPr>
        <w:tab/>
      </w:r>
      <w:r w:rsidR="00E128DD">
        <w:rPr>
          <w:rFonts w:ascii="Times New Roman" w:eastAsia="Batang" w:hAnsi="Times New Roman" w:cs="Times New Roman"/>
          <w:sz w:val="24"/>
          <w:szCs w:val="24"/>
        </w:rPr>
        <w:tab/>
      </w:r>
      <w:r w:rsidR="00E128DD">
        <w:rPr>
          <w:rFonts w:ascii="Times New Roman" w:eastAsia="Batang" w:hAnsi="Times New Roman" w:cs="Times New Roman"/>
          <w:sz w:val="24"/>
          <w:szCs w:val="24"/>
        </w:rPr>
        <w:tab/>
      </w:r>
      <w:r w:rsidR="00E128DD">
        <w:rPr>
          <w:rFonts w:ascii="Times New Roman" w:eastAsia="Batang" w:hAnsi="Times New Roman" w:cs="Times New Roman"/>
          <w:sz w:val="24"/>
          <w:szCs w:val="24"/>
        </w:rPr>
        <w:tab/>
      </w:r>
      <w:r w:rsidR="00E128DD">
        <w:rPr>
          <w:rFonts w:ascii="Times New Roman" w:eastAsia="Batang" w:hAnsi="Times New Roman" w:cs="Times New Roman"/>
          <w:sz w:val="24"/>
          <w:szCs w:val="24"/>
        </w:rPr>
        <w:tab/>
      </w:r>
      <w:r w:rsidR="00E128DD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E128DD" w:rsidRDefault="00E128DD" w:rsidP="004712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4712EC" w:rsidRDefault="004712EC" w:rsidP="004712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C2876" w:rsidRDefault="00E128DD" w:rsidP="0047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D">
        <w:rPr>
          <w:rFonts w:ascii="Times New Roman" w:hAnsi="Times New Roman" w:cs="Times New Roman"/>
          <w:sz w:val="24"/>
          <w:szCs w:val="24"/>
        </w:rPr>
        <w:t xml:space="preserve">Об утверждении на 2021 год </w:t>
      </w:r>
      <w:proofErr w:type="gramStart"/>
      <w:r w:rsidRPr="00E128D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12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76" w:rsidRDefault="00E128DD" w:rsidP="0047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D">
        <w:rPr>
          <w:rFonts w:ascii="Times New Roman" w:hAnsi="Times New Roman" w:cs="Times New Roman"/>
          <w:sz w:val="24"/>
          <w:szCs w:val="24"/>
        </w:rPr>
        <w:t xml:space="preserve">унитарным </w:t>
      </w:r>
      <w:r w:rsidR="00CC2876">
        <w:rPr>
          <w:rFonts w:ascii="Times New Roman" w:hAnsi="Times New Roman" w:cs="Times New Roman"/>
          <w:sz w:val="24"/>
          <w:szCs w:val="24"/>
        </w:rPr>
        <w:t>предприятиям норматива отчислений</w:t>
      </w:r>
    </w:p>
    <w:p w:rsidR="00CC2876" w:rsidRDefault="00CC2876" w:rsidP="0047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чистой прибыли и Программ расходования средств,</w:t>
      </w:r>
    </w:p>
    <w:p w:rsidR="00CC2876" w:rsidRDefault="00CC2876" w:rsidP="0047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эквивалентной сумме чистой прибыли, остающейся </w:t>
      </w:r>
    </w:p>
    <w:p w:rsidR="00CC2876" w:rsidRDefault="00CC2876" w:rsidP="0047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распоряжении Муниципальных унитарных предприятий, </w:t>
      </w:r>
    </w:p>
    <w:p w:rsidR="007C0F86" w:rsidRDefault="004712EC" w:rsidP="0047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цели реинвестирования</w:t>
      </w:r>
    </w:p>
    <w:p w:rsidR="00CC2876" w:rsidRDefault="00CC2876" w:rsidP="0047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3F" w:rsidRDefault="00CC2876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256F6">
        <w:rPr>
          <w:rFonts w:ascii="Times New Roman" w:hAnsi="Times New Roman" w:cs="Times New Roman"/>
          <w:sz w:val="24"/>
          <w:szCs w:val="24"/>
        </w:rPr>
        <w:t xml:space="preserve"> </w:t>
      </w:r>
      <w:r w:rsidR="00C40B3E">
        <w:rPr>
          <w:rFonts w:ascii="Times New Roman" w:hAnsi="Times New Roman" w:cs="Times New Roman"/>
          <w:sz w:val="24"/>
          <w:szCs w:val="24"/>
        </w:rPr>
        <w:t>итоги деятельности муниципальных унитарных предприятий за 2020 год</w:t>
      </w:r>
      <w:r w:rsidR="009D5C04">
        <w:rPr>
          <w:rFonts w:ascii="Times New Roman" w:hAnsi="Times New Roman" w:cs="Times New Roman"/>
          <w:sz w:val="24"/>
          <w:szCs w:val="24"/>
        </w:rPr>
        <w:t>, а также информацию о расходовании чистой прибыли, оставшейся в распоряжении предприятий за истекший год и предложения об использовании части чистой прибыли, полученной по итогам деятельности за 2020 год в 2021 году на развитие предприятия (на цели реинвестирования)</w:t>
      </w:r>
      <w:r w:rsidR="00262E3F">
        <w:rPr>
          <w:rFonts w:ascii="Times New Roman" w:hAnsi="Times New Roman" w:cs="Times New Roman"/>
          <w:sz w:val="24"/>
          <w:szCs w:val="24"/>
        </w:rPr>
        <w:t>, на основании ст. 231, части второй пункта 1 ст. 312 Гражданского кодекса Приднестровской Молдавской</w:t>
      </w:r>
      <w:proofErr w:type="gramEnd"/>
      <w:r w:rsidR="00262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E3F">
        <w:rPr>
          <w:rFonts w:ascii="Times New Roman" w:hAnsi="Times New Roman" w:cs="Times New Roman"/>
          <w:sz w:val="24"/>
          <w:szCs w:val="24"/>
        </w:rPr>
        <w:t>Республики, в соответствии со ст. 44 Закона Приднестровской Молдавской Республики «О республиканском бюджете на 2021 год», пунктом 2 ст. 19 Закона Приднестровской Молдавской Республики «О государственных и муниципальных унитарных предприятиях», Постановлением Правительства Приднестровской Молдавской Республики №230 от 27 августа 2015 года «О некоторых мерах, направленных на улучшение функционирования и усиление системы контроля деятельности государственных и муниципальных унитарных предприятий, а также</w:t>
      </w:r>
      <w:proofErr w:type="gramEnd"/>
      <w:r w:rsidR="00262E3F">
        <w:rPr>
          <w:rFonts w:ascii="Times New Roman" w:hAnsi="Times New Roman" w:cs="Times New Roman"/>
          <w:sz w:val="24"/>
          <w:szCs w:val="24"/>
        </w:rPr>
        <w:t xml:space="preserve"> акционерных обществ, </w:t>
      </w:r>
      <w:r w:rsidR="00E950D7">
        <w:rPr>
          <w:rFonts w:ascii="Times New Roman" w:hAnsi="Times New Roman" w:cs="Times New Roman"/>
          <w:sz w:val="24"/>
          <w:szCs w:val="24"/>
        </w:rPr>
        <w:t>в уставном капитале которых 100</w:t>
      </w:r>
      <w:r w:rsidR="00262E3F">
        <w:rPr>
          <w:rFonts w:ascii="Times New Roman" w:hAnsi="Times New Roman" w:cs="Times New Roman"/>
          <w:sz w:val="24"/>
          <w:szCs w:val="24"/>
        </w:rPr>
        <w:t xml:space="preserve">% акций принадлежит Приднестровской Молдавской Республике», руководствуясь </w:t>
      </w:r>
      <w:proofErr w:type="spellStart"/>
      <w:r w:rsidR="00262E3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262E3F">
        <w:rPr>
          <w:rFonts w:ascii="Times New Roman" w:hAnsi="Times New Roman" w:cs="Times New Roman"/>
          <w:sz w:val="24"/>
          <w:szCs w:val="24"/>
        </w:rPr>
        <w:t xml:space="preserve">. 11, 63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Тираспольский городской Совет народных депутатов </w:t>
      </w:r>
    </w:p>
    <w:p w:rsidR="00262E3F" w:rsidRDefault="00262E3F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2E3F" w:rsidRDefault="00262E3F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712EC" w:rsidRDefault="004712EC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DE" w:rsidRPr="004712EC" w:rsidRDefault="004712EC" w:rsidP="004712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E7295E" w:rsidRPr="004712EC">
        <w:rPr>
          <w:rFonts w:ascii="Times New Roman" w:hAnsi="Times New Roman" w:cs="Times New Roman"/>
          <w:sz w:val="24"/>
          <w:szCs w:val="24"/>
        </w:rPr>
        <w:t>Утвердить</w:t>
      </w:r>
      <w:r w:rsidR="00960DB6" w:rsidRPr="004712EC">
        <w:rPr>
          <w:rFonts w:ascii="Times New Roman" w:hAnsi="Times New Roman" w:cs="Times New Roman"/>
          <w:sz w:val="24"/>
          <w:szCs w:val="24"/>
        </w:rPr>
        <w:t xml:space="preserve"> </w:t>
      </w:r>
      <w:r w:rsidR="00A332C5" w:rsidRPr="004712EC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25379A" w:rsidRPr="004712EC">
        <w:rPr>
          <w:rFonts w:ascii="Times New Roman" w:hAnsi="Times New Roman" w:cs="Times New Roman"/>
          <w:sz w:val="24"/>
          <w:szCs w:val="24"/>
        </w:rPr>
        <w:t xml:space="preserve">норматив </w:t>
      </w:r>
      <w:r w:rsidR="0045576A" w:rsidRPr="004712EC">
        <w:rPr>
          <w:rFonts w:ascii="Times New Roman" w:hAnsi="Times New Roman" w:cs="Times New Roman"/>
          <w:sz w:val="24"/>
          <w:szCs w:val="24"/>
        </w:rPr>
        <w:t xml:space="preserve">отчисления </w:t>
      </w:r>
      <w:r w:rsidR="00A332C5" w:rsidRPr="004712EC">
        <w:rPr>
          <w:rFonts w:ascii="Times New Roman" w:hAnsi="Times New Roman" w:cs="Times New Roman"/>
          <w:sz w:val="24"/>
          <w:szCs w:val="24"/>
        </w:rPr>
        <w:t xml:space="preserve">в доход местного бюджета </w:t>
      </w:r>
      <w:r w:rsidR="00E950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32C5" w:rsidRPr="004712EC">
        <w:rPr>
          <w:rFonts w:ascii="Times New Roman" w:hAnsi="Times New Roman" w:cs="Times New Roman"/>
          <w:sz w:val="24"/>
          <w:szCs w:val="24"/>
        </w:rPr>
        <w:t xml:space="preserve">г. Тирасполь </w:t>
      </w:r>
      <w:r w:rsidR="00D728DE" w:rsidRPr="004712EC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1E3870" w:rsidRPr="004712EC">
        <w:rPr>
          <w:rFonts w:ascii="Times New Roman" w:hAnsi="Times New Roman" w:cs="Times New Roman"/>
          <w:sz w:val="24"/>
          <w:szCs w:val="24"/>
        </w:rPr>
        <w:t>чистой прибыли</w:t>
      </w:r>
      <w:r w:rsidR="00190179" w:rsidRPr="004712EC">
        <w:rPr>
          <w:rFonts w:ascii="Times New Roman" w:hAnsi="Times New Roman" w:cs="Times New Roman"/>
          <w:sz w:val="24"/>
          <w:szCs w:val="24"/>
        </w:rPr>
        <w:t xml:space="preserve"> (в том числе нераспределенной прибыли прошлых лет),</w:t>
      </w:r>
      <w:r w:rsidR="00D728DE" w:rsidRPr="004712EC">
        <w:rPr>
          <w:rFonts w:ascii="Times New Roman" w:hAnsi="Times New Roman" w:cs="Times New Roman"/>
          <w:sz w:val="24"/>
          <w:szCs w:val="24"/>
        </w:rPr>
        <w:t xml:space="preserve"> </w:t>
      </w:r>
      <w:r w:rsidR="00932F43" w:rsidRPr="004712EC">
        <w:rPr>
          <w:rFonts w:ascii="Times New Roman" w:hAnsi="Times New Roman" w:cs="Times New Roman"/>
          <w:sz w:val="24"/>
          <w:szCs w:val="24"/>
        </w:rPr>
        <w:t xml:space="preserve">полученной по итогам деятельности за 2020 год и </w:t>
      </w:r>
      <w:r w:rsidR="00190179" w:rsidRPr="004712EC">
        <w:rPr>
          <w:rFonts w:ascii="Times New Roman" w:hAnsi="Times New Roman" w:cs="Times New Roman"/>
          <w:sz w:val="24"/>
          <w:szCs w:val="24"/>
        </w:rPr>
        <w:t>остающейся в распоряжении муниципальных унитарны</w:t>
      </w:r>
      <w:r w:rsidR="00A332C5" w:rsidRPr="004712EC">
        <w:rPr>
          <w:rFonts w:ascii="Times New Roman" w:hAnsi="Times New Roman" w:cs="Times New Roman"/>
          <w:sz w:val="24"/>
          <w:szCs w:val="24"/>
        </w:rPr>
        <w:t>х</w:t>
      </w:r>
      <w:r w:rsidR="00190179" w:rsidRPr="004712EC">
        <w:rPr>
          <w:rFonts w:ascii="Times New Roman" w:hAnsi="Times New Roman" w:cs="Times New Roman"/>
          <w:sz w:val="24"/>
          <w:szCs w:val="24"/>
        </w:rPr>
        <w:t xml:space="preserve"> предприятий после уплаты налогов и иных обязательных платежей, а также формирования резерва на покрытие убытков (резервного фонда) </w:t>
      </w:r>
      <w:r w:rsidR="00C212F8" w:rsidRPr="004712EC">
        <w:rPr>
          <w:rFonts w:ascii="Times New Roman" w:hAnsi="Times New Roman" w:cs="Times New Roman"/>
          <w:sz w:val="24"/>
          <w:szCs w:val="24"/>
        </w:rPr>
        <w:t>в размере 10 процентов</w:t>
      </w:r>
      <w:r w:rsidR="0025379A" w:rsidRPr="004712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2EC" w:rsidRDefault="004712EC" w:rsidP="004712E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2EC" w:rsidRPr="004712EC" w:rsidRDefault="004712EC" w:rsidP="004712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332C5" w:rsidRPr="004712EC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="00932F43" w:rsidRPr="004712EC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45576A" w:rsidRPr="004712EC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45576A" w:rsidRPr="004712EC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45576A" w:rsidRPr="004712EC">
        <w:rPr>
          <w:rFonts w:ascii="Times New Roman" w:hAnsi="Times New Roman" w:cs="Times New Roman"/>
          <w:sz w:val="24"/>
          <w:szCs w:val="24"/>
        </w:rPr>
        <w:t xml:space="preserve"> г. Тирасполь» и МУП «</w:t>
      </w:r>
      <w:proofErr w:type="spellStart"/>
      <w:r w:rsidR="0045576A" w:rsidRPr="004712EC">
        <w:rPr>
          <w:rFonts w:ascii="Times New Roman" w:hAnsi="Times New Roman" w:cs="Times New Roman"/>
          <w:sz w:val="24"/>
          <w:szCs w:val="24"/>
        </w:rPr>
        <w:t>Тираспольское</w:t>
      </w:r>
      <w:proofErr w:type="spellEnd"/>
      <w:r w:rsidR="0045576A" w:rsidRPr="004712EC">
        <w:rPr>
          <w:rFonts w:ascii="Times New Roman" w:hAnsi="Times New Roman" w:cs="Times New Roman"/>
          <w:sz w:val="24"/>
          <w:szCs w:val="24"/>
        </w:rPr>
        <w:t xml:space="preserve"> дорожное ремонтно-строительное управление» </w:t>
      </w:r>
      <w:r w:rsidR="00A332C5" w:rsidRPr="004712EC">
        <w:rPr>
          <w:rFonts w:ascii="Times New Roman" w:hAnsi="Times New Roman" w:cs="Times New Roman"/>
          <w:sz w:val="24"/>
          <w:szCs w:val="24"/>
        </w:rPr>
        <w:t>от обязанности перечисления в доход местного бюджета г. Тирасполь сумм отчислений от чистой прибыли собственнику</w:t>
      </w:r>
      <w:r w:rsidR="00932F43" w:rsidRPr="004712EC">
        <w:rPr>
          <w:rFonts w:ascii="Times New Roman" w:hAnsi="Times New Roman" w:cs="Times New Roman"/>
          <w:sz w:val="24"/>
          <w:szCs w:val="24"/>
        </w:rPr>
        <w:t xml:space="preserve"> </w:t>
      </w:r>
      <w:r w:rsidR="00A332C5" w:rsidRPr="004712EC">
        <w:rPr>
          <w:rFonts w:ascii="Times New Roman" w:hAnsi="Times New Roman" w:cs="Times New Roman"/>
          <w:sz w:val="24"/>
          <w:szCs w:val="24"/>
        </w:rPr>
        <w:t>при условии соблюдения условия, предусмотренного пунктом 3 настоящего Решения.</w:t>
      </w:r>
    </w:p>
    <w:p w:rsidR="00190179" w:rsidRPr="00B15975" w:rsidRDefault="00B15975" w:rsidP="00B159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r w:rsidR="0025379A" w:rsidRPr="00B15975">
        <w:rPr>
          <w:rFonts w:ascii="Times New Roman" w:hAnsi="Times New Roman" w:cs="Times New Roman"/>
          <w:sz w:val="24"/>
          <w:szCs w:val="24"/>
        </w:rPr>
        <w:t>Средства в сумме, эквивалентной остатку суммы чистой прибыли, оставшейся после создания резерва на покрытие убытков</w:t>
      </w:r>
      <w:r w:rsidR="00D728DE" w:rsidRPr="00B15975">
        <w:rPr>
          <w:rFonts w:ascii="Times New Roman" w:hAnsi="Times New Roman" w:cs="Times New Roman"/>
          <w:sz w:val="24"/>
          <w:szCs w:val="24"/>
        </w:rPr>
        <w:t xml:space="preserve"> и выплаты отчислений собственнику, остаются в распоряжении муниципальных унитарных предприятий и направляются в полном объеме на це</w:t>
      </w:r>
      <w:r w:rsidR="00190179" w:rsidRPr="00B15975">
        <w:rPr>
          <w:rFonts w:ascii="Times New Roman" w:hAnsi="Times New Roman" w:cs="Times New Roman"/>
          <w:sz w:val="24"/>
          <w:szCs w:val="24"/>
        </w:rPr>
        <w:t>ли реинвестирования в соответствии с инвестиционными программами, утвержденными Тираспольским городским Советом народных депутатов.</w:t>
      </w:r>
    </w:p>
    <w:p w:rsidR="004712EC" w:rsidRPr="004712EC" w:rsidRDefault="004712EC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BE" w:rsidRPr="00B15975" w:rsidRDefault="00A332C5" w:rsidP="00B159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75">
        <w:rPr>
          <w:rFonts w:ascii="Times New Roman" w:hAnsi="Times New Roman" w:cs="Times New Roman"/>
          <w:sz w:val="24"/>
          <w:szCs w:val="24"/>
        </w:rPr>
        <w:t>Утвердить на 2021 год:</w:t>
      </w:r>
    </w:p>
    <w:p w:rsidR="00311DCF" w:rsidRPr="00B15975" w:rsidRDefault="00B15975" w:rsidP="00B159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A332C5" w:rsidRPr="00B15975">
        <w:rPr>
          <w:rFonts w:ascii="Times New Roman" w:hAnsi="Times New Roman" w:cs="Times New Roman"/>
          <w:sz w:val="24"/>
          <w:szCs w:val="24"/>
        </w:rPr>
        <w:t>Программу расход</w:t>
      </w:r>
      <w:r w:rsidR="00311DCF" w:rsidRPr="00B15975">
        <w:rPr>
          <w:rFonts w:ascii="Times New Roman" w:hAnsi="Times New Roman" w:cs="Times New Roman"/>
          <w:sz w:val="24"/>
          <w:szCs w:val="24"/>
        </w:rPr>
        <w:t>ования средств</w:t>
      </w:r>
      <w:r w:rsidR="00932F43" w:rsidRPr="00B15975">
        <w:rPr>
          <w:rFonts w:ascii="Times New Roman" w:hAnsi="Times New Roman" w:cs="Times New Roman"/>
          <w:sz w:val="24"/>
          <w:szCs w:val="24"/>
        </w:rPr>
        <w:t xml:space="preserve"> чистой прибыли в сумме 572 379,76 руб.</w:t>
      </w:r>
      <w:r w:rsidR="00311DCF" w:rsidRPr="00B15975">
        <w:rPr>
          <w:rFonts w:ascii="Times New Roman" w:hAnsi="Times New Roman" w:cs="Times New Roman"/>
          <w:sz w:val="24"/>
          <w:szCs w:val="24"/>
        </w:rPr>
        <w:t>, эквивалентной сумме чистой прибыли, оставшейся в распоряжении Муниципального унитарного предприятия «</w:t>
      </w:r>
      <w:proofErr w:type="spellStart"/>
      <w:r w:rsidR="00311DCF" w:rsidRPr="00B15975">
        <w:rPr>
          <w:rFonts w:ascii="Times New Roman" w:hAnsi="Times New Roman" w:cs="Times New Roman"/>
          <w:sz w:val="24"/>
          <w:szCs w:val="24"/>
        </w:rPr>
        <w:t>Тираслифт</w:t>
      </w:r>
      <w:proofErr w:type="spellEnd"/>
      <w:r w:rsidR="00311DCF" w:rsidRPr="00B15975">
        <w:rPr>
          <w:rFonts w:ascii="Times New Roman" w:hAnsi="Times New Roman" w:cs="Times New Roman"/>
          <w:sz w:val="24"/>
          <w:szCs w:val="24"/>
        </w:rPr>
        <w:t xml:space="preserve">» после создания резерва на покрытие убытков (резервного фонда) и выплаты отчислений собственнику </w:t>
      </w:r>
      <w:r w:rsidR="00C557BE" w:rsidRPr="00B15975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7BE" w:rsidRPr="00B15975">
        <w:rPr>
          <w:rFonts w:ascii="Times New Roman" w:hAnsi="Times New Roman" w:cs="Times New Roman"/>
          <w:sz w:val="24"/>
          <w:szCs w:val="24"/>
        </w:rPr>
        <w:t>1 к настоящему Решению);</w:t>
      </w:r>
    </w:p>
    <w:p w:rsidR="00C557BE" w:rsidRPr="00B15975" w:rsidRDefault="00B15975" w:rsidP="00B159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C557BE" w:rsidRPr="00B15975">
        <w:rPr>
          <w:rFonts w:ascii="Times New Roman" w:hAnsi="Times New Roman" w:cs="Times New Roman"/>
          <w:sz w:val="24"/>
          <w:szCs w:val="24"/>
        </w:rPr>
        <w:t>Программу расходования средств</w:t>
      </w:r>
      <w:r w:rsidR="00932F43" w:rsidRPr="00B15975">
        <w:rPr>
          <w:rFonts w:ascii="Times New Roman" w:hAnsi="Times New Roman" w:cs="Times New Roman"/>
          <w:sz w:val="24"/>
          <w:szCs w:val="24"/>
        </w:rPr>
        <w:t xml:space="preserve"> чистой прибыли в сумме 59 687,71 руб.</w:t>
      </w:r>
      <w:r w:rsidR="00C557BE" w:rsidRPr="00B15975">
        <w:rPr>
          <w:rFonts w:ascii="Times New Roman" w:hAnsi="Times New Roman" w:cs="Times New Roman"/>
          <w:sz w:val="24"/>
          <w:szCs w:val="24"/>
        </w:rPr>
        <w:t>, эквивалентной сумме чистой прибыли, оставшейся в распоряжении Муниципального унитарного предприятия «Информационно-геодезический центр г. Тирасполь» после создания резерва на покрытие убытков (резервного фонда) и выплаты отчислений собственнику</w:t>
      </w:r>
      <w:r w:rsidR="00932F43" w:rsidRPr="00B15975">
        <w:rPr>
          <w:rFonts w:ascii="Times New Roman" w:hAnsi="Times New Roman" w:cs="Times New Roman"/>
          <w:sz w:val="24"/>
          <w:szCs w:val="24"/>
        </w:rPr>
        <w:t xml:space="preserve"> </w:t>
      </w:r>
      <w:r w:rsidR="00C557BE" w:rsidRPr="00B15975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7BE" w:rsidRPr="00B15975">
        <w:rPr>
          <w:rFonts w:ascii="Times New Roman" w:hAnsi="Times New Roman" w:cs="Times New Roman"/>
          <w:sz w:val="24"/>
          <w:szCs w:val="24"/>
        </w:rPr>
        <w:t>2 к настоящему Решению);</w:t>
      </w:r>
    </w:p>
    <w:p w:rsidR="00C557BE" w:rsidRPr="00B15975" w:rsidRDefault="00B15975" w:rsidP="00B159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C557BE" w:rsidRPr="00B15975">
        <w:rPr>
          <w:rFonts w:ascii="Times New Roman" w:hAnsi="Times New Roman" w:cs="Times New Roman"/>
          <w:sz w:val="24"/>
          <w:szCs w:val="24"/>
        </w:rPr>
        <w:t>Программу расходования средств</w:t>
      </w:r>
      <w:r w:rsidR="00932F43" w:rsidRPr="00B15975">
        <w:rPr>
          <w:rFonts w:ascii="Times New Roman" w:hAnsi="Times New Roman" w:cs="Times New Roman"/>
          <w:sz w:val="24"/>
          <w:szCs w:val="24"/>
        </w:rPr>
        <w:t xml:space="preserve"> чистой прибыли в сумме 1 207 250 руб.,</w:t>
      </w:r>
      <w:r w:rsidR="00C557BE" w:rsidRPr="00B15975">
        <w:rPr>
          <w:rFonts w:ascii="Times New Roman" w:hAnsi="Times New Roman" w:cs="Times New Roman"/>
          <w:sz w:val="24"/>
          <w:szCs w:val="24"/>
        </w:rPr>
        <w:t xml:space="preserve"> эквивалентной сумме чистой прибыли, оставшейся в распоряжении Муниципального унитарного предприятия «</w:t>
      </w:r>
      <w:proofErr w:type="spellStart"/>
      <w:r w:rsidR="00C557BE" w:rsidRPr="00B15975">
        <w:rPr>
          <w:rFonts w:ascii="Times New Roman" w:hAnsi="Times New Roman" w:cs="Times New Roman"/>
          <w:sz w:val="24"/>
          <w:szCs w:val="24"/>
        </w:rPr>
        <w:t>Тираспольское</w:t>
      </w:r>
      <w:proofErr w:type="spellEnd"/>
      <w:r w:rsidR="00C557BE" w:rsidRPr="00B15975">
        <w:rPr>
          <w:rFonts w:ascii="Times New Roman" w:hAnsi="Times New Roman" w:cs="Times New Roman"/>
          <w:sz w:val="24"/>
          <w:szCs w:val="24"/>
        </w:rPr>
        <w:t xml:space="preserve"> </w:t>
      </w:r>
      <w:r w:rsidR="00932F43" w:rsidRPr="00B15975">
        <w:rPr>
          <w:rFonts w:ascii="Times New Roman" w:hAnsi="Times New Roman" w:cs="Times New Roman"/>
          <w:sz w:val="24"/>
          <w:szCs w:val="24"/>
        </w:rPr>
        <w:t>дорожное ремонтно-строительное управление</w:t>
      </w:r>
      <w:r w:rsidR="00C557BE" w:rsidRPr="00B15975">
        <w:rPr>
          <w:rFonts w:ascii="Times New Roman" w:hAnsi="Times New Roman" w:cs="Times New Roman"/>
          <w:sz w:val="24"/>
          <w:szCs w:val="24"/>
        </w:rPr>
        <w:t>» после создания резерва на покрытие убытков (резервного фонда) и выплаты отчислений собственнику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7BE" w:rsidRPr="00B15975">
        <w:rPr>
          <w:rFonts w:ascii="Times New Roman" w:hAnsi="Times New Roman" w:cs="Times New Roman"/>
          <w:sz w:val="24"/>
          <w:szCs w:val="24"/>
        </w:rPr>
        <w:t>3 к настоящему Решению);</w:t>
      </w:r>
    </w:p>
    <w:p w:rsidR="00932F43" w:rsidRPr="00B15975" w:rsidRDefault="00B15975" w:rsidP="00B159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932F43" w:rsidRPr="00B15975">
        <w:rPr>
          <w:rFonts w:ascii="Times New Roman" w:hAnsi="Times New Roman" w:cs="Times New Roman"/>
          <w:sz w:val="24"/>
          <w:szCs w:val="24"/>
        </w:rPr>
        <w:t>Программу расходования средств чистой прибыли в сумме 274 238,80 руб., эквивалентной сумме чистой прибыли, оставшейся в распоряжении Муниципального унитарного предприятия «</w:t>
      </w:r>
      <w:proofErr w:type="spellStart"/>
      <w:r w:rsidR="00932F43" w:rsidRPr="00B15975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932F43" w:rsidRPr="00B15975">
        <w:rPr>
          <w:rFonts w:ascii="Times New Roman" w:hAnsi="Times New Roman" w:cs="Times New Roman"/>
          <w:sz w:val="24"/>
          <w:szCs w:val="24"/>
        </w:rPr>
        <w:t xml:space="preserve"> г. Тирасполь» после создания резерва на покрытие убытков (резервного фонда) и выплаты отчислений собственнику (Прил</w:t>
      </w:r>
      <w:r w:rsidR="004712EC" w:rsidRPr="00B15975">
        <w:rPr>
          <w:rFonts w:ascii="Times New Roman" w:hAnsi="Times New Roman" w:cs="Times New Roman"/>
          <w:sz w:val="24"/>
          <w:szCs w:val="24"/>
        </w:rPr>
        <w:t>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EC" w:rsidRPr="00B15975">
        <w:rPr>
          <w:rFonts w:ascii="Times New Roman" w:hAnsi="Times New Roman" w:cs="Times New Roman"/>
          <w:sz w:val="24"/>
          <w:szCs w:val="24"/>
        </w:rPr>
        <w:t>4 к настоящему Решению).</w:t>
      </w:r>
    </w:p>
    <w:p w:rsidR="004712EC" w:rsidRDefault="004712EC" w:rsidP="004712E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576A" w:rsidRPr="00B15975" w:rsidRDefault="00B15975" w:rsidP="00B159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932F43" w:rsidRPr="00B15975">
        <w:rPr>
          <w:rFonts w:ascii="Times New Roman" w:hAnsi="Times New Roman" w:cs="Times New Roman"/>
          <w:sz w:val="24"/>
          <w:szCs w:val="24"/>
        </w:rPr>
        <w:t xml:space="preserve">Государственной администрации города Тирасполь и города </w:t>
      </w:r>
      <w:proofErr w:type="spellStart"/>
      <w:r w:rsidR="00AA66F0" w:rsidRPr="00B15975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="007F335E" w:rsidRPr="00B15975">
        <w:rPr>
          <w:rFonts w:ascii="Times New Roman" w:hAnsi="Times New Roman" w:cs="Times New Roman"/>
          <w:sz w:val="24"/>
          <w:szCs w:val="24"/>
        </w:rPr>
        <w:t xml:space="preserve">, </w:t>
      </w:r>
      <w:r w:rsidR="00AA66F0" w:rsidRPr="00B15975">
        <w:rPr>
          <w:rFonts w:ascii="Times New Roman" w:hAnsi="Times New Roman" w:cs="Times New Roman"/>
          <w:sz w:val="24"/>
          <w:szCs w:val="24"/>
        </w:rPr>
        <w:t>на основании предложений МУП «</w:t>
      </w:r>
      <w:proofErr w:type="spellStart"/>
      <w:r w:rsidR="00AA66F0" w:rsidRPr="00B15975">
        <w:rPr>
          <w:rFonts w:ascii="Times New Roman" w:hAnsi="Times New Roman" w:cs="Times New Roman"/>
          <w:sz w:val="24"/>
          <w:szCs w:val="24"/>
        </w:rPr>
        <w:t>Спецзеленстрой</w:t>
      </w:r>
      <w:proofErr w:type="spellEnd"/>
      <w:r w:rsidR="00AA66F0" w:rsidRPr="00B15975">
        <w:rPr>
          <w:rFonts w:ascii="Times New Roman" w:hAnsi="Times New Roman" w:cs="Times New Roman"/>
          <w:sz w:val="24"/>
          <w:szCs w:val="24"/>
        </w:rPr>
        <w:t xml:space="preserve"> г. Тирасполь», МУП «ЖЭУК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66F0" w:rsidRPr="00B15975">
        <w:rPr>
          <w:rFonts w:ascii="Times New Roman" w:hAnsi="Times New Roman" w:cs="Times New Roman"/>
          <w:sz w:val="24"/>
          <w:szCs w:val="24"/>
        </w:rPr>
        <w:t xml:space="preserve">г. Тирасполя», </w:t>
      </w:r>
      <w:r w:rsidR="007F335E" w:rsidRPr="00B15975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7F335E" w:rsidRPr="00B15975">
        <w:rPr>
          <w:rFonts w:ascii="Times New Roman" w:hAnsi="Times New Roman" w:cs="Times New Roman"/>
          <w:sz w:val="24"/>
          <w:szCs w:val="24"/>
        </w:rPr>
        <w:t>Тираспольское</w:t>
      </w:r>
      <w:proofErr w:type="spellEnd"/>
      <w:r w:rsidR="007F335E" w:rsidRPr="00B15975">
        <w:rPr>
          <w:rFonts w:ascii="Times New Roman" w:hAnsi="Times New Roman" w:cs="Times New Roman"/>
          <w:sz w:val="24"/>
          <w:szCs w:val="24"/>
        </w:rPr>
        <w:t xml:space="preserve"> проектно-строительное объединение», МУП «Екатерининский парк», </w:t>
      </w:r>
      <w:r w:rsidR="00AA66F0" w:rsidRPr="00B15975">
        <w:rPr>
          <w:rFonts w:ascii="Times New Roman" w:hAnsi="Times New Roman" w:cs="Times New Roman"/>
          <w:sz w:val="24"/>
          <w:szCs w:val="24"/>
        </w:rPr>
        <w:t>сформировать проекты Программ расходования средств чистой прибыли, эквивалентной сумме чистой прибыли, оста</w:t>
      </w:r>
      <w:r w:rsidR="007F335E" w:rsidRPr="00B15975">
        <w:rPr>
          <w:rFonts w:ascii="Times New Roman" w:hAnsi="Times New Roman" w:cs="Times New Roman"/>
          <w:sz w:val="24"/>
          <w:szCs w:val="24"/>
        </w:rPr>
        <w:t xml:space="preserve">ющейся в </w:t>
      </w:r>
      <w:r w:rsidR="00AA66F0" w:rsidRPr="00B15975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="00634B22" w:rsidRPr="00B15975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7F335E" w:rsidRPr="00B15975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AA66F0" w:rsidRPr="00B15975">
        <w:rPr>
          <w:rFonts w:ascii="Times New Roman" w:hAnsi="Times New Roman" w:cs="Times New Roman"/>
          <w:sz w:val="24"/>
          <w:szCs w:val="24"/>
        </w:rPr>
        <w:t>после создания резерва на покрытие убытков (резервного фонда) и выплаты отчислений собственнику</w:t>
      </w:r>
      <w:r w:rsidR="007F335E" w:rsidRPr="00B15975">
        <w:rPr>
          <w:rFonts w:ascii="Times New Roman" w:hAnsi="Times New Roman" w:cs="Times New Roman"/>
          <w:sz w:val="24"/>
          <w:szCs w:val="24"/>
        </w:rPr>
        <w:t xml:space="preserve"> и в срок до </w:t>
      </w:r>
      <w:r w:rsidR="00F80113" w:rsidRPr="00B15975">
        <w:rPr>
          <w:rFonts w:ascii="Times New Roman" w:hAnsi="Times New Roman" w:cs="Times New Roman"/>
          <w:sz w:val="24"/>
          <w:szCs w:val="24"/>
        </w:rPr>
        <w:t xml:space="preserve">30 </w:t>
      </w:r>
      <w:r w:rsidR="007F335E" w:rsidRPr="00B15975">
        <w:rPr>
          <w:rFonts w:ascii="Times New Roman" w:hAnsi="Times New Roman" w:cs="Times New Roman"/>
          <w:sz w:val="24"/>
          <w:szCs w:val="24"/>
        </w:rPr>
        <w:t>апреля 2021</w:t>
      </w:r>
      <w:proofErr w:type="gramEnd"/>
      <w:r w:rsidR="007F335E" w:rsidRPr="00B15975">
        <w:rPr>
          <w:rFonts w:ascii="Times New Roman" w:hAnsi="Times New Roman" w:cs="Times New Roman"/>
          <w:sz w:val="24"/>
          <w:szCs w:val="24"/>
        </w:rPr>
        <w:t xml:space="preserve"> году представить </w:t>
      </w:r>
      <w:r w:rsidR="00634B22" w:rsidRPr="00B15975">
        <w:rPr>
          <w:rFonts w:ascii="Times New Roman" w:hAnsi="Times New Roman" w:cs="Times New Roman"/>
          <w:sz w:val="24"/>
          <w:szCs w:val="24"/>
        </w:rPr>
        <w:t xml:space="preserve">их </w:t>
      </w:r>
      <w:r w:rsidR="007F335E" w:rsidRPr="00B15975">
        <w:rPr>
          <w:rFonts w:ascii="Times New Roman" w:hAnsi="Times New Roman" w:cs="Times New Roman"/>
          <w:sz w:val="24"/>
          <w:szCs w:val="24"/>
        </w:rPr>
        <w:t>на утверждение Тираспольскому городскому Совету народных депутатов.</w:t>
      </w:r>
    </w:p>
    <w:p w:rsidR="00634B22" w:rsidRDefault="00B15975" w:rsidP="00B1597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B22">
        <w:rPr>
          <w:rFonts w:ascii="Times New Roman" w:hAnsi="Times New Roman" w:cs="Times New Roman"/>
          <w:sz w:val="24"/>
          <w:szCs w:val="24"/>
        </w:rPr>
        <w:t>В случае отсутствия утвержденной Программы расходования</w:t>
      </w:r>
      <w:r w:rsidR="00E36E54">
        <w:rPr>
          <w:rFonts w:ascii="Times New Roman" w:hAnsi="Times New Roman" w:cs="Times New Roman"/>
          <w:sz w:val="24"/>
          <w:szCs w:val="24"/>
        </w:rPr>
        <w:t xml:space="preserve"> средств чистой прибыли,</w:t>
      </w:r>
      <w:r w:rsidR="00634B22">
        <w:rPr>
          <w:rFonts w:ascii="Times New Roman" w:hAnsi="Times New Roman" w:cs="Times New Roman"/>
          <w:sz w:val="24"/>
          <w:szCs w:val="24"/>
        </w:rPr>
        <w:t xml:space="preserve"> сумма чистой прибыли, полученн</w:t>
      </w:r>
      <w:r w:rsidR="00E36E54">
        <w:rPr>
          <w:rFonts w:ascii="Times New Roman" w:hAnsi="Times New Roman" w:cs="Times New Roman"/>
          <w:sz w:val="24"/>
          <w:szCs w:val="24"/>
        </w:rPr>
        <w:t>ая</w:t>
      </w:r>
      <w:r w:rsidR="00634B22">
        <w:rPr>
          <w:rFonts w:ascii="Times New Roman" w:hAnsi="Times New Roman" w:cs="Times New Roman"/>
          <w:sz w:val="24"/>
          <w:szCs w:val="24"/>
        </w:rPr>
        <w:t xml:space="preserve"> предприятиями</w:t>
      </w:r>
      <w:r w:rsidR="0045576A">
        <w:rPr>
          <w:rFonts w:ascii="Times New Roman" w:hAnsi="Times New Roman" w:cs="Times New Roman"/>
          <w:sz w:val="24"/>
          <w:szCs w:val="24"/>
        </w:rPr>
        <w:t>,</w:t>
      </w:r>
      <w:r w:rsidR="00634B22">
        <w:rPr>
          <w:rFonts w:ascii="Times New Roman" w:hAnsi="Times New Roman" w:cs="Times New Roman"/>
          <w:sz w:val="24"/>
          <w:szCs w:val="24"/>
        </w:rPr>
        <w:t xml:space="preserve"> </w:t>
      </w:r>
      <w:r w:rsidR="0045576A">
        <w:rPr>
          <w:rFonts w:ascii="Times New Roman" w:hAnsi="Times New Roman" w:cs="Times New Roman"/>
          <w:sz w:val="24"/>
          <w:szCs w:val="24"/>
        </w:rPr>
        <w:t xml:space="preserve">указанными в части первой настоящего пункта, </w:t>
      </w:r>
      <w:r w:rsidR="00634B22">
        <w:rPr>
          <w:rFonts w:ascii="Times New Roman" w:hAnsi="Times New Roman" w:cs="Times New Roman"/>
          <w:sz w:val="24"/>
          <w:szCs w:val="24"/>
        </w:rPr>
        <w:t>по итогам деятельности за 2020 год</w:t>
      </w:r>
      <w:r w:rsidR="00E36E54">
        <w:rPr>
          <w:rFonts w:ascii="Times New Roman" w:hAnsi="Times New Roman" w:cs="Times New Roman"/>
          <w:sz w:val="24"/>
          <w:szCs w:val="24"/>
        </w:rPr>
        <w:t>,</w:t>
      </w:r>
      <w:r w:rsidR="00634B22">
        <w:rPr>
          <w:rFonts w:ascii="Times New Roman" w:hAnsi="Times New Roman" w:cs="Times New Roman"/>
          <w:sz w:val="24"/>
          <w:szCs w:val="24"/>
        </w:rPr>
        <w:t xml:space="preserve"> подлежит пер</w:t>
      </w:r>
      <w:r w:rsidR="00E36E54">
        <w:rPr>
          <w:rFonts w:ascii="Times New Roman" w:hAnsi="Times New Roman" w:cs="Times New Roman"/>
          <w:sz w:val="24"/>
          <w:szCs w:val="24"/>
        </w:rPr>
        <w:t>е</w:t>
      </w:r>
      <w:r w:rsidR="00634B22">
        <w:rPr>
          <w:rFonts w:ascii="Times New Roman" w:hAnsi="Times New Roman" w:cs="Times New Roman"/>
          <w:sz w:val="24"/>
          <w:szCs w:val="24"/>
        </w:rPr>
        <w:t>числению 100 % в доход местного бюджета.</w:t>
      </w:r>
    </w:p>
    <w:p w:rsidR="004712EC" w:rsidRDefault="004712EC" w:rsidP="004712E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4B22" w:rsidRPr="00B15975" w:rsidRDefault="00B15975" w:rsidP="00B159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="00634B22" w:rsidRPr="00B159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4B22" w:rsidRPr="00B159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внебюджетным фондам и муниципальной собственности (председатель – Н.К. </w:t>
      </w:r>
      <w:proofErr w:type="spellStart"/>
      <w:r w:rsidR="00634B22" w:rsidRPr="00B15975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="00634B22" w:rsidRPr="00B159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4B22" w:rsidRDefault="00634B22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75" w:rsidRDefault="00B15975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BE" w:rsidRDefault="00634B22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C3">
        <w:rPr>
          <w:rFonts w:ascii="Times New Roman" w:hAnsi="Times New Roman" w:cs="Times New Roman"/>
          <w:sz w:val="24"/>
          <w:szCs w:val="24"/>
        </w:rPr>
        <w:t>Председатель</w:t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</w:r>
      <w:r w:rsidRPr="00424D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В.М. </w:t>
      </w:r>
      <w:proofErr w:type="spellStart"/>
      <w:r w:rsidRPr="00424DC3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C96B7B" w:rsidRDefault="00C96B7B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7B" w:rsidRPr="00C96B7B" w:rsidRDefault="00C96B7B" w:rsidP="00C9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7B">
        <w:rPr>
          <w:rFonts w:ascii="Times New Roman" w:hAnsi="Times New Roman" w:cs="Times New Roman"/>
          <w:sz w:val="24"/>
          <w:szCs w:val="24"/>
        </w:rPr>
        <w:t>Копия верна:</w:t>
      </w:r>
    </w:p>
    <w:p w:rsidR="00C96B7B" w:rsidRDefault="00C96B7B" w:rsidP="00C9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7B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О.В. Соколенко</w:t>
      </w:r>
      <w:bookmarkStart w:id="0" w:name="_GoBack"/>
      <w:bookmarkEnd w:id="0"/>
    </w:p>
    <w:p w:rsidR="00C96B7B" w:rsidRPr="00C557BE" w:rsidRDefault="00C96B7B" w:rsidP="004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B7B" w:rsidRPr="00C557BE" w:rsidSect="00471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2697"/>
    <w:multiLevelType w:val="hybridMultilevel"/>
    <w:tmpl w:val="6BE487FE"/>
    <w:lvl w:ilvl="0" w:tplc="7CBEE0E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FC41EA"/>
    <w:multiLevelType w:val="multilevel"/>
    <w:tmpl w:val="A12C7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8F"/>
    <w:rsid w:val="000468A0"/>
    <w:rsid w:val="000A634A"/>
    <w:rsid w:val="00113057"/>
    <w:rsid w:val="00144891"/>
    <w:rsid w:val="00190179"/>
    <w:rsid w:val="00195842"/>
    <w:rsid w:val="001B2A00"/>
    <w:rsid w:val="001E100A"/>
    <w:rsid w:val="001E3870"/>
    <w:rsid w:val="002047B6"/>
    <w:rsid w:val="002476E4"/>
    <w:rsid w:val="0025379A"/>
    <w:rsid w:val="00262E3F"/>
    <w:rsid w:val="002A4F12"/>
    <w:rsid w:val="002C23ED"/>
    <w:rsid w:val="00311DCF"/>
    <w:rsid w:val="00342D65"/>
    <w:rsid w:val="003E2884"/>
    <w:rsid w:val="0045576A"/>
    <w:rsid w:val="00457CDA"/>
    <w:rsid w:val="004712EC"/>
    <w:rsid w:val="00494337"/>
    <w:rsid w:val="004A25E7"/>
    <w:rsid w:val="004C04A7"/>
    <w:rsid w:val="004C292D"/>
    <w:rsid w:val="0050043C"/>
    <w:rsid w:val="005946BC"/>
    <w:rsid w:val="005B02B7"/>
    <w:rsid w:val="005C47AE"/>
    <w:rsid w:val="00632FAF"/>
    <w:rsid w:val="00634B22"/>
    <w:rsid w:val="00660070"/>
    <w:rsid w:val="00661BF6"/>
    <w:rsid w:val="0068176A"/>
    <w:rsid w:val="006B2121"/>
    <w:rsid w:val="00765640"/>
    <w:rsid w:val="007C0F86"/>
    <w:rsid w:val="007F335E"/>
    <w:rsid w:val="007F4006"/>
    <w:rsid w:val="008256F6"/>
    <w:rsid w:val="0085203F"/>
    <w:rsid w:val="00866E64"/>
    <w:rsid w:val="0088191D"/>
    <w:rsid w:val="00910068"/>
    <w:rsid w:val="0091016D"/>
    <w:rsid w:val="00932F43"/>
    <w:rsid w:val="00960DB6"/>
    <w:rsid w:val="009A1F09"/>
    <w:rsid w:val="009A49E0"/>
    <w:rsid w:val="009C51DA"/>
    <w:rsid w:val="009D5C04"/>
    <w:rsid w:val="009D61ED"/>
    <w:rsid w:val="009E648F"/>
    <w:rsid w:val="00A03A63"/>
    <w:rsid w:val="00A26B8D"/>
    <w:rsid w:val="00A332C5"/>
    <w:rsid w:val="00A34694"/>
    <w:rsid w:val="00AA66F0"/>
    <w:rsid w:val="00AC2215"/>
    <w:rsid w:val="00AC25F3"/>
    <w:rsid w:val="00B15975"/>
    <w:rsid w:val="00B266D1"/>
    <w:rsid w:val="00B42042"/>
    <w:rsid w:val="00B963C4"/>
    <w:rsid w:val="00BA419E"/>
    <w:rsid w:val="00BA7928"/>
    <w:rsid w:val="00BE0DDC"/>
    <w:rsid w:val="00BE5BD2"/>
    <w:rsid w:val="00C15F89"/>
    <w:rsid w:val="00C212F8"/>
    <w:rsid w:val="00C40B3E"/>
    <w:rsid w:val="00C557BE"/>
    <w:rsid w:val="00C96B7B"/>
    <w:rsid w:val="00CC2876"/>
    <w:rsid w:val="00CC3D53"/>
    <w:rsid w:val="00CC7A4C"/>
    <w:rsid w:val="00D1646A"/>
    <w:rsid w:val="00D33025"/>
    <w:rsid w:val="00D728DE"/>
    <w:rsid w:val="00E10250"/>
    <w:rsid w:val="00E128DD"/>
    <w:rsid w:val="00E36E54"/>
    <w:rsid w:val="00E7295E"/>
    <w:rsid w:val="00E803FF"/>
    <w:rsid w:val="00E93167"/>
    <w:rsid w:val="00E950D7"/>
    <w:rsid w:val="00EC7E14"/>
    <w:rsid w:val="00EE249E"/>
    <w:rsid w:val="00F22909"/>
    <w:rsid w:val="00F6487A"/>
    <w:rsid w:val="00F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4</cp:revision>
  <cp:lastPrinted>2021-04-09T06:07:00Z</cp:lastPrinted>
  <dcterms:created xsi:type="dcterms:W3CDTF">2021-04-08T12:38:00Z</dcterms:created>
  <dcterms:modified xsi:type="dcterms:W3CDTF">2021-04-09T06:07:00Z</dcterms:modified>
</cp:coreProperties>
</file>