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15" w:rsidRPr="00154D02" w:rsidRDefault="003F4415" w:rsidP="00853A3C">
      <w:pPr>
        <w:shd w:val="clear" w:color="auto" w:fill="FBFBFB"/>
        <w:spacing w:after="0" w:line="240" w:lineRule="auto"/>
        <w:textAlignment w:val="baseline"/>
        <w:rPr>
          <w:rFonts w:ascii="Times New Roman" w:eastAsia="Times New Roman" w:hAnsi="Times New Roman" w:cs="Times New Roman"/>
          <w:sz w:val="24"/>
          <w:szCs w:val="24"/>
        </w:rPr>
      </w:pPr>
    </w:p>
    <w:p w:rsidR="003F4415" w:rsidRPr="00154D02" w:rsidRDefault="003F4415" w:rsidP="00853A3C">
      <w:pPr>
        <w:shd w:val="clear" w:color="auto" w:fill="FBFBFB"/>
        <w:spacing w:after="0" w:line="240" w:lineRule="auto"/>
        <w:textAlignment w:val="baseline"/>
        <w:rPr>
          <w:rFonts w:ascii="Times New Roman" w:eastAsia="Times New Roman" w:hAnsi="Times New Roman" w:cs="Times New Roman"/>
          <w:sz w:val="24"/>
          <w:szCs w:val="24"/>
        </w:rPr>
      </w:pPr>
    </w:p>
    <w:p w:rsidR="00DC1CAB" w:rsidRDefault="00DC1CAB" w:rsidP="00853A3C">
      <w:pPr>
        <w:shd w:val="clear" w:color="auto" w:fill="FBFBFB"/>
        <w:spacing w:after="0" w:line="240" w:lineRule="auto"/>
        <w:textAlignment w:val="baseline"/>
        <w:rPr>
          <w:rFonts w:ascii="Times New Roman" w:eastAsia="Times New Roman" w:hAnsi="Times New Roman" w:cs="Times New Roman"/>
          <w:sz w:val="24"/>
          <w:szCs w:val="24"/>
        </w:rPr>
      </w:pPr>
    </w:p>
    <w:p w:rsidR="00DC1CAB" w:rsidRDefault="00DC1CAB" w:rsidP="00853A3C">
      <w:pPr>
        <w:shd w:val="clear" w:color="auto" w:fill="FBFBFB"/>
        <w:spacing w:after="0" w:line="240" w:lineRule="auto"/>
        <w:textAlignment w:val="baseline"/>
        <w:rPr>
          <w:rFonts w:ascii="Times New Roman" w:eastAsia="Times New Roman" w:hAnsi="Times New Roman" w:cs="Times New Roman"/>
          <w:sz w:val="24"/>
          <w:szCs w:val="24"/>
        </w:rPr>
      </w:pPr>
    </w:p>
    <w:p w:rsidR="00DC1CAB" w:rsidRDefault="00DC1CAB" w:rsidP="00853A3C">
      <w:pPr>
        <w:shd w:val="clear" w:color="auto" w:fill="FBFBFB"/>
        <w:spacing w:after="0" w:line="240" w:lineRule="auto"/>
        <w:textAlignment w:val="baseline"/>
        <w:rPr>
          <w:rFonts w:ascii="Times New Roman" w:eastAsia="Times New Roman" w:hAnsi="Times New Roman" w:cs="Times New Roman"/>
          <w:sz w:val="24"/>
          <w:szCs w:val="24"/>
        </w:rPr>
      </w:pPr>
    </w:p>
    <w:p w:rsidR="00DC1CAB" w:rsidRDefault="00DC1CAB" w:rsidP="00853A3C">
      <w:pPr>
        <w:shd w:val="clear" w:color="auto" w:fill="FBFBFB"/>
        <w:spacing w:after="0" w:line="240" w:lineRule="auto"/>
        <w:textAlignment w:val="baseline"/>
        <w:rPr>
          <w:rFonts w:ascii="Times New Roman" w:eastAsia="Times New Roman" w:hAnsi="Times New Roman" w:cs="Times New Roman"/>
          <w:sz w:val="24"/>
          <w:szCs w:val="24"/>
        </w:rPr>
      </w:pPr>
    </w:p>
    <w:p w:rsidR="00DC1CAB" w:rsidRDefault="00DC1CAB" w:rsidP="00853A3C">
      <w:pPr>
        <w:shd w:val="clear" w:color="auto" w:fill="FBFBFB"/>
        <w:spacing w:after="0" w:line="240" w:lineRule="auto"/>
        <w:textAlignment w:val="baseline"/>
        <w:rPr>
          <w:rFonts w:ascii="Times New Roman" w:eastAsia="Times New Roman" w:hAnsi="Times New Roman" w:cs="Times New Roman"/>
          <w:sz w:val="24"/>
          <w:szCs w:val="24"/>
        </w:rPr>
      </w:pPr>
    </w:p>
    <w:p w:rsidR="00DC1CAB" w:rsidRDefault="00DC1CAB" w:rsidP="00853A3C">
      <w:pPr>
        <w:shd w:val="clear" w:color="auto" w:fill="FBFBFB"/>
        <w:spacing w:after="0" w:line="240" w:lineRule="auto"/>
        <w:textAlignment w:val="baseline"/>
        <w:rPr>
          <w:rFonts w:ascii="Times New Roman" w:eastAsia="Times New Roman" w:hAnsi="Times New Roman" w:cs="Times New Roman"/>
          <w:sz w:val="24"/>
          <w:szCs w:val="24"/>
        </w:rPr>
      </w:pPr>
    </w:p>
    <w:p w:rsidR="00DC1CAB" w:rsidRPr="00584311" w:rsidRDefault="00584311" w:rsidP="00853A3C">
      <w:pPr>
        <w:shd w:val="clear" w:color="auto" w:fill="FBFBFB"/>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w:t>
      </w:r>
    </w:p>
    <w:p w:rsidR="003F4415" w:rsidRPr="00154D02" w:rsidRDefault="00DC1CAB" w:rsidP="00853A3C">
      <w:pPr>
        <w:shd w:val="clear" w:color="auto" w:fill="FBFBFB"/>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8-я                        26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28 октября 2021 г.</w:t>
      </w:r>
      <w:r w:rsidR="003F4415" w:rsidRPr="00154D02">
        <w:rPr>
          <w:rFonts w:ascii="Times New Roman" w:eastAsia="Times New Roman" w:hAnsi="Times New Roman" w:cs="Times New Roman"/>
          <w:sz w:val="24"/>
          <w:szCs w:val="24"/>
        </w:rPr>
        <w:t xml:space="preserve"> </w:t>
      </w:r>
      <w:r w:rsidR="00853A3C" w:rsidRPr="00154D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F4415" w:rsidRPr="00154D02" w:rsidRDefault="003F4415" w:rsidP="00853A3C">
      <w:pPr>
        <w:shd w:val="clear" w:color="auto" w:fill="FBFBFB"/>
        <w:spacing w:after="0" w:line="240" w:lineRule="auto"/>
        <w:textAlignment w:val="baseline"/>
        <w:rPr>
          <w:rFonts w:ascii="Times New Roman" w:eastAsia="Times New Roman" w:hAnsi="Times New Roman" w:cs="Times New Roman"/>
          <w:sz w:val="24"/>
          <w:szCs w:val="24"/>
        </w:rPr>
      </w:pPr>
    </w:p>
    <w:p w:rsidR="003F4415" w:rsidRPr="00154D02" w:rsidRDefault="003F4415" w:rsidP="00853A3C">
      <w:pPr>
        <w:shd w:val="clear" w:color="auto" w:fill="FBFBFB"/>
        <w:spacing w:after="0" w:line="240" w:lineRule="auto"/>
        <w:textAlignment w:val="baseline"/>
        <w:rPr>
          <w:rFonts w:ascii="Times New Roman" w:eastAsia="Times New Roman" w:hAnsi="Times New Roman" w:cs="Times New Roman"/>
          <w:sz w:val="24"/>
          <w:szCs w:val="24"/>
        </w:rPr>
      </w:pPr>
    </w:p>
    <w:p w:rsidR="003F4415" w:rsidRPr="00154D02" w:rsidRDefault="003F4415" w:rsidP="00853A3C">
      <w:pPr>
        <w:shd w:val="clear" w:color="auto" w:fill="FBFBFB"/>
        <w:spacing w:after="0" w:line="240" w:lineRule="auto"/>
        <w:textAlignment w:val="baseline"/>
        <w:rPr>
          <w:rFonts w:ascii="Times New Roman" w:eastAsia="Times New Roman" w:hAnsi="Times New Roman" w:cs="Times New Roman"/>
          <w:sz w:val="24"/>
          <w:szCs w:val="24"/>
        </w:rPr>
      </w:pPr>
    </w:p>
    <w:p w:rsidR="009B1639" w:rsidRDefault="003F4415" w:rsidP="00853A3C">
      <w:pPr>
        <w:spacing w:after="0" w:line="240" w:lineRule="auto"/>
        <w:rPr>
          <w:rFonts w:ascii="Times New Roman" w:hAnsi="Times New Roman" w:cs="Times New Roman"/>
          <w:sz w:val="24"/>
          <w:szCs w:val="24"/>
        </w:rPr>
      </w:pPr>
      <w:r w:rsidRPr="00154D02">
        <w:rPr>
          <w:rFonts w:ascii="Times New Roman" w:hAnsi="Times New Roman" w:cs="Times New Roman"/>
          <w:sz w:val="24"/>
          <w:szCs w:val="24"/>
        </w:rPr>
        <w:t>Об утверждении плана противодействия</w:t>
      </w:r>
    </w:p>
    <w:p w:rsidR="009B1639" w:rsidRDefault="003F4415" w:rsidP="00853A3C">
      <w:pPr>
        <w:spacing w:after="0" w:line="240" w:lineRule="auto"/>
        <w:rPr>
          <w:rFonts w:ascii="Times New Roman" w:hAnsi="Times New Roman" w:cs="Times New Roman"/>
          <w:sz w:val="24"/>
          <w:szCs w:val="24"/>
        </w:rPr>
      </w:pPr>
      <w:r w:rsidRPr="00154D02">
        <w:rPr>
          <w:rFonts w:ascii="Times New Roman" w:hAnsi="Times New Roman" w:cs="Times New Roman"/>
          <w:sz w:val="24"/>
          <w:szCs w:val="24"/>
        </w:rPr>
        <w:t xml:space="preserve"> коррупции на территории Тираспольского </w:t>
      </w:r>
    </w:p>
    <w:p w:rsidR="003F4415" w:rsidRPr="00154D02" w:rsidRDefault="003F4415" w:rsidP="00853A3C">
      <w:pPr>
        <w:spacing w:after="0" w:line="240" w:lineRule="auto"/>
        <w:rPr>
          <w:rFonts w:ascii="Times New Roman" w:hAnsi="Times New Roman" w:cs="Times New Roman"/>
          <w:sz w:val="24"/>
          <w:szCs w:val="24"/>
        </w:rPr>
      </w:pPr>
      <w:r w:rsidRPr="00154D02">
        <w:rPr>
          <w:rFonts w:ascii="Times New Roman" w:hAnsi="Times New Roman" w:cs="Times New Roman"/>
          <w:sz w:val="24"/>
          <w:szCs w:val="24"/>
        </w:rPr>
        <w:t>городского Совета народных депутатов</w:t>
      </w:r>
    </w:p>
    <w:p w:rsidR="003F4415" w:rsidRPr="00154D02" w:rsidRDefault="003F4415" w:rsidP="00853A3C">
      <w:pPr>
        <w:shd w:val="clear" w:color="auto" w:fill="FBFBFB"/>
        <w:spacing w:after="0" w:line="240" w:lineRule="auto"/>
        <w:textAlignment w:val="baseline"/>
        <w:rPr>
          <w:rFonts w:ascii="Times New Roman" w:eastAsia="Times New Roman" w:hAnsi="Times New Roman" w:cs="Times New Roman"/>
          <w:sz w:val="24"/>
          <w:szCs w:val="24"/>
        </w:rPr>
      </w:pPr>
    </w:p>
    <w:p w:rsidR="0060204A" w:rsidRPr="00154D02" w:rsidRDefault="0060204A" w:rsidP="00853A3C">
      <w:pPr>
        <w:shd w:val="clear" w:color="auto" w:fill="FBFBFB"/>
        <w:spacing w:after="0" w:line="240" w:lineRule="auto"/>
        <w:textAlignment w:val="baseline"/>
        <w:rPr>
          <w:rFonts w:ascii="Times New Roman" w:eastAsia="Times New Roman" w:hAnsi="Times New Roman" w:cs="Times New Roman"/>
          <w:sz w:val="24"/>
          <w:szCs w:val="24"/>
        </w:rPr>
      </w:pPr>
    </w:p>
    <w:p w:rsidR="0069775C" w:rsidRPr="00154D02" w:rsidRDefault="0060204A" w:rsidP="00CB2D47">
      <w:pPr>
        <w:shd w:val="clear" w:color="auto" w:fill="FBFBFB"/>
        <w:spacing w:after="0" w:line="240" w:lineRule="auto"/>
        <w:ind w:firstLine="851"/>
        <w:jc w:val="both"/>
        <w:textAlignment w:val="baseline"/>
        <w:rPr>
          <w:rFonts w:ascii="Times New Roman" w:eastAsia="Times New Roman" w:hAnsi="Times New Roman" w:cs="Times New Roman"/>
          <w:b/>
          <w:bCs/>
          <w:sz w:val="24"/>
          <w:szCs w:val="24"/>
        </w:rPr>
      </w:pPr>
      <w:r w:rsidRPr="00154D02">
        <w:rPr>
          <w:rFonts w:ascii="Times New Roman" w:eastAsia="Times New Roman" w:hAnsi="Times New Roman" w:cs="Times New Roman"/>
          <w:sz w:val="24"/>
          <w:szCs w:val="24"/>
        </w:rPr>
        <w:t xml:space="preserve">В соответствии с </w:t>
      </w:r>
      <w:r w:rsidR="009B1639" w:rsidRPr="00154D02">
        <w:rPr>
          <w:rFonts w:ascii="Times New Roman" w:eastAsia="Times New Roman" w:hAnsi="Times New Roman" w:cs="Times New Roman"/>
          <w:sz w:val="24"/>
          <w:szCs w:val="24"/>
        </w:rPr>
        <w:t xml:space="preserve">Законом </w:t>
      </w:r>
      <w:r w:rsidR="003F4415" w:rsidRPr="00154D02">
        <w:rPr>
          <w:rFonts w:ascii="Times New Roman" w:eastAsia="Times New Roman" w:hAnsi="Times New Roman" w:cs="Times New Roman"/>
          <w:sz w:val="24"/>
          <w:szCs w:val="24"/>
        </w:rPr>
        <w:t xml:space="preserve">ПМР от 01 ноября 2017 года №281-З-VI </w:t>
      </w:r>
      <w:r w:rsidR="00A72BB8" w:rsidRPr="00154D02">
        <w:rPr>
          <w:rFonts w:ascii="Times New Roman" w:eastAsia="Times New Roman" w:hAnsi="Times New Roman" w:cs="Times New Roman"/>
          <w:sz w:val="24"/>
          <w:szCs w:val="24"/>
        </w:rPr>
        <w:t>«</w:t>
      </w:r>
      <w:r w:rsidRPr="00154D02">
        <w:rPr>
          <w:rFonts w:ascii="Times New Roman" w:eastAsia="Times New Roman" w:hAnsi="Times New Roman" w:cs="Times New Roman"/>
          <w:sz w:val="24"/>
          <w:szCs w:val="24"/>
        </w:rPr>
        <w:t>О противодействии коррупции</w:t>
      </w:r>
      <w:r w:rsidR="00A72BB8" w:rsidRPr="00154D02">
        <w:rPr>
          <w:rFonts w:ascii="Times New Roman" w:eastAsia="Times New Roman" w:hAnsi="Times New Roman" w:cs="Times New Roman"/>
          <w:sz w:val="24"/>
          <w:szCs w:val="24"/>
        </w:rPr>
        <w:t>»</w:t>
      </w:r>
      <w:r w:rsidRPr="00154D02">
        <w:rPr>
          <w:rFonts w:ascii="Times New Roman" w:eastAsia="Times New Roman" w:hAnsi="Times New Roman" w:cs="Times New Roman"/>
          <w:sz w:val="24"/>
          <w:szCs w:val="24"/>
        </w:rPr>
        <w:t xml:space="preserve">, Указом Президента </w:t>
      </w:r>
      <w:r w:rsidR="001D18D9">
        <w:rPr>
          <w:rFonts w:ascii="Times New Roman" w:eastAsia="Times New Roman" w:hAnsi="Times New Roman" w:cs="Times New Roman"/>
          <w:sz w:val="24"/>
          <w:szCs w:val="24"/>
        </w:rPr>
        <w:t>П</w:t>
      </w:r>
      <w:r w:rsidR="0069775C" w:rsidRPr="00154D02">
        <w:rPr>
          <w:rFonts w:ascii="Times New Roman" w:eastAsia="Times New Roman" w:hAnsi="Times New Roman" w:cs="Times New Roman"/>
          <w:sz w:val="24"/>
          <w:szCs w:val="24"/>
        </w:rPr>
        <w:t xml:space="preserve">риднестровской </w:t>
      </w:r>
      <w:r w:rsidR="001D18D9">
        <w:rPr>
          <w:rFonts w:ascii="Times New Roman" w:eastAsia="Times New Roman" w:hAnsi="Times New Roman" w:cs="Times New Roman"/>
          <w:sz w:val="24"/>
          <w:szCs w:val="24"/>
        </w:rPr>
        <w:t>М</w:t>
      </w:r>
      <w:r w:rsidR="0069775C" w:rsidRPr="00154D02">
        <w:rPr>
          <w:rFonts w:ascii="Times New Roman" w:eastAsia="Times New Roman" w:hAnsi="Times New Roman" w:cs="Times New Roman"/>
          <w:sz w:val="24"/>
          <w:szCs w:val="24"/>
        </w:rPr>
        <w:t xml:space="preserve">олдавской </w:t>
      </w:r>
      <w:r w:rsidR="001D18D9">
        <w:rPr>
          <w:rFonts w:ascii="Times New Roman" w:eastAsia="Times New Roman" w:hAnsi="Times New Roman" w:cs="Times New Roman"/>
          <w:sz w:val="24"/>
          <w:szCs w:val="24"/>
        </w:rPr>
        <w:t>Р</w:t>
      </w:r>
      <w:r w:rsidR="0069775C" w:rsidRPr="00154D02">
        <w:rPr>
          <w:rFonts w:ascii="Times New Roman" w:eastAsia="Times New Roman" w:hAnsi="Times New Roman" w:cs="Times New Roman"/>
          <w:sz w:val="24"/>
          <w:szCs w:val="24"/>
        </w:rPr>
        <w:t xml:space="preserve">еспублики №190 от 24 июня 2021 года </w:t>
      </w:r>
      <w:r w:rsidR="00A72BB8" w:rsidRPr="00154D02">
        <w:rPr>
          <w:rFonts w:ascii="Times New Roman" w:eastAsia="Times New Roman" w:hAnsi="Times New Roman" w:cs="Times New Roman"/>
          <w:sz w:val="24"/>
          <w:szCs w:val="24"/>
        </w:rPr>
        <w:t>«</w:t>
      </w:r>
      <w:r w:rsidRPr="00154D02">
        <w:rPr>
          <w:rFonts w:ascii="Times New Roman" w:eastAsia="Times New Roman" w:hAnsi="Times New Roman" w:cs="Times New Roman"/>
          <w:sz w:val="24"/>
          <w:szCs w:val="24"/>
        </w:rPr>
        <w:t>О</w:t>
      </w:r>
      <w:r w:rsidR="0069775C" w:rsidRPr="00154D02">
        <w:rPr>
          <w:rFonts w:ascii="Times New Roman" w:eastAsia="Times New Roman" w:hAnsi="Times New Roman" w:cs="Times New Roman"/>
          <w:sz w:val="24"/>
          <w:szCs w:val="24"/>
        </w:rPr>
        <w:t xml:space="preserve">б утверждении общереспубликанского плана мероприятий по </w:t>
      </w:r>
      <w:r w:rsidRPr="00154D02">
        <w:rPr>
          <w:rFonts w:ascii="Times New Roman" w:eastAsia="Times New Roman" w:hAnsi="Times New Roman" w:cs="Times New Roman"/>
          <w:sz w:val="24"/>
          <w:szCs w:val="24"/>
        </w:rPr>
        <w:t>противодействи</w:t>
      </w:r>
      <w:r w:rsidR="0069775C" w:rsidRPr="00154D02">
        <w:rPr>
          <w:rFonts w:ascii="Times New Roman" w:eastAsia="Times New Roman" w:hAnsi="Times New Roman" w:cs="Times New Roman"/>
          <w:sz w:val="24"/>
          <w:szCs w:val="24"/>
        </w:rPr>
        <w:t>ю</w:t>
      </w:r>
      <w:r w:rsidRPr="00154D02">
        <w:rPr>
          <w:rFonts w:ascii="Times New Roman" w:eastAsia="Times New Roman" w:hAnsi="Times New Roman" w:cs="Times New Roman"/>
          <w:sz w:val="24"/>
          <w:szCs w:val="24"/>
        </w:rPr>
        <w:t xml:space="preserve"> коррупции на 20</w:t>
      </w:r>
      <w:r w:rsidR="0069775C" w:rsidRPr="00154D02">
        <w:rPr>
          <w:rFonts w:ascii="Times New Roman" w:eastAsia="Times New Roman" w:hAnsi="Times New Roman" w:cs="Times New Roman"/>
          <w:sz w:val="24"/>
          <w:szCs w:val="24"/>
        </w:rPr>
        <w:t>2</w:t>
      </w:r>
      <w:r w:rsidRPr="00154D02">
        <w:rPr>
          <w:rFonts w:ascii="Times New Roman" w:eastAsia="Times New Roman" w:hAnsi="Times New Roman" w:cs="Times New Roman"/>
          <w:sz w:val="24"/>
          <w:szCs w:val="24"/>
        </w:rPr>
        <w:t>1-20</w:t>
      </w:r>
      <w:r w:rsidR="0069775C" w:rsidRPr="00154D02">
        <w:rPr>
          <w:rFonts w:ascii="Times New Roman" w:eastAsia="Times New Roman" w:hAnsi="Times New Roman" w:cs="Times New Roman"/>
          <w:sz w:val="24"/>
          <w:szCs w:val="24"/>
        </w:rPr>
        <w:t>23</w:t>
      </w:r>
      <w:r w:rsidRPr="00154D02">
        <w:rPr>
          <w:rFonts w:ascii="Times New Roman" w:eastAsia="Times New Roman" w:hAnsi="Times New Roman" w:cs="Times New Roman"/>
          <w:sz w:val="24"/>
          <w:szCs w:val="24"/>
        </w:rPr>
        <w:t xml:space="preserve"> годы</w:t>
      </w:r>
      <w:r w:rsidR="00A72BB8" w:rsidRPr="00154D02">
        <w:rPr>
          <w:rFonts w:ascii="Times New Roman" w:eastAsia="Times New Roman" w:hAnsi="Times New Roman" w:cs="Times New Roman"/>
          <w:sz w:val="24"/>
          <w:szCs w:val="24"/>
        </w:rPr>
        <w:t>»</w:t>
      </w:r>
      <w:r w:rsidRPr="00154D02">
        <w:rPr>
          <w:rFonts w:ascii="Times New Roman" w:eastAsia="Times New Roman" w:hAnsi="Times New Roman" w:cs="Times New Roman"/>
          <w:sz w:val="24"/>
          <w:szCs w:val="24"/>
        </w:rPr>
        <w:t xml:space="preserve">, </w:t>
      </w:r>
      <w:r w:rsidR="00853A3C" w:rsidRPr="00154D02">
        <w:rPr>
          <w:rFonts w:ascii="Times New Roman" w:hAnsi="Times New Roman" w:cs="Times New Roman"/>
          <w:sz w:val="24"/>
          <w:szCs w:val="24"/>
        </w:rPr>
        <w:t xml:space="preserve">Тираспольский </w:t>
      </w:r>
      <w:r w:rsidR="0069775C" w:rsidRPr="00154D02">
        <w:rPr>
          <w:rFonts w:ascii="Times New Roman" w:hAnsi="Times New Roman" w:cs="Times New Roman"/>
          <w:sz w:val="24"/>
          <w:szCs w:val="24"/>
        </w:rPr>
        <w:t xml:space="preserve">городской </w:t>
      </w:r>
      <w:r w:rsidR="00853A3C" w:rsidRPr="00154D02">
        <w:rPr>
          <w:rFonts w:ascii="Times New Roman" w:hAnsi="Times New Roman" w:cs="Times New Roman"/>
          <w:sz w:val="24"/>
          <w:szCs w:val="24"/>
        </w:rPr>
        <w:t xml:space="preserve">Совет </w:t>
      </w:r>
      <w:r w:rsidR="0069775C" w:rsidRPr="00154D02">
        <w:rPr>
          <w:rFonts w:ascii="Times New Roman" w:eastAsia="Times New Roman" w:hAnsi="Times New Roman" w:cs="Times New Roman"/>
          <w:bCs/>
          <w:sz w:val="24"/>
          <w:szCs w:val="24"/>
        </w:rPr>
        <w:t xml:space="preserve">народных </w:t>
      </w:r>
      <w:r w:rsidRPr="00154D02">
        <w:rPr>
          <w:rFonts w:ascii="Times New Roman" w:eastAsia="Times New Roman" w:hAnsi="Times New Roman" w:cs="Times New Roman"/>
          <w:bCs/>
          <w:sz w:val="24"/>
          <w:szCs w:val="24"/>
        </w:rPr>
        <w:t>депутатов</w:t>
      </w:r>
      <w:r w:rsidRPr="00154D02">
        <w:rPr>
          <w:rFonts w:ascii="Times New Roman" w:eastAsia="Times New Roman" w:hAnsi="Times New Roman" w:cs="Times New Roman"/>
          <w:b/>
          <w:bCs/>
          <w:sz w:val="24"/>
          <w:szCs w:val="24"/>
        </w:rPr>
        <w:t xml:space="preserve"> </w:t>
      </w:r>
    </w:p>
    <w:p w:rsidR="0069775C" w:rsidRPr="00154D02" w:rsidRDefault="0069775C" w:rsidP="00853A3C">
      <w:pPr>
        <w:shd w:val="clear" w:color="auto" w:fill="FBFBFB"/>
        <w:spacing w:after="0" w:line="240" w:lineRule="auto"/>
        <w:textAlignment w:val="baseline"/>
        <w:rPr>
          <w:rFonts w:ascii="Times New Roman" w:eastAsia="Times New Roman" w:hAnsi="Times New Roman" w:cs="Times New Roman"/>
          <w:b/>
          <w:bCs/>
          <w:sz w:val="24"/>
          <w:szCs w:val="24"/>
        </w:rPr>
      </w:pPr>
    </w:p>
    <w:p w:rsidR="0060204A" w:rsidRPr="00DC1CAB" w:rsidRDefault="00DC1CAB" w:rsidP="00853A3C">
      <w:pPr>
        <w:shd w:val="clear" w:color="auto" w:fill="FBFBFB"/>
        <w:spacing w:after="0" w:line="240" w:lineRule="auto"/>
        <w:textAlignment w:val="baseline"/>
        <w:rPr>
          <w:rFonts w:ascii="Times New Roman" w:eastAsia="Times New Roman" w:hAnsi="Times New Roman" w:cs="Times New Roman"/>
          <w:sz w:val="24"/>
          <w:szCs w:val="24"/>
        </w:rPr>
      </w:pPr>
      <w:r w:rsidRPr="00DC1CAB">
        <w:rPr>
          <w:rFonts w:ascii="Times New Roman" w:eastAsia="Times New Roman" w:hAnsi="Times New Roman" w:cs="Times New Roman"/>
          <w:bCs/>
          <w:sz w:val="24"/>
          <w:szCs w:val="24"/>
        </w:rPr>
        <w:t>РЕШИЛ:</w:t>
      </w:r>
    </w:p>
    <w:p w:rsidR="0069775C" w:rsidRPr="00154D02" w:rsidRDefault="0069775C" w:rsidP="00853A3C">
      <w:pPr>
        <w:shd w:val="clear" w:color="auto" w:fill="FBFBFB"/>
        <w:spacing w:after="0" w:line="240" w:lineRule="auto"/>
        <w:textAlignment w:val="baseline"/>
        <w:rPr>
          <w:rFonts w:ascii="Times New Roman" w:eastAsia="Times New Roman" w:hAnsi="Times New Roman" w:cs="Times New Roman"/>
          <w:sz w:val="24"/>
          <w:szCs w:val="24"/>
        </w:rPr>
      </w:pPr>
    </w:p>
    <w:p w:rsidR="0060204A" w:rsidRPr="00DC1CAB" w:rsidRDefault="00DC1CAB" w:rsidP="00DC1CAB">
      <w:pPr>
        <w:shd w:val="clear" w:color="auto" w:fill="FBFBFB"/>
        <w:tabs>
          <w:tab w:val="left" w:pos="0"/>
        </w:tab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sidR="0060204A" w:rsidRPr="00DC1CAB">
        <w:rPr>
          <w:rFonts w:ascii="Times New Roman" w:eastAsia="Times New Roman" w:hAnsi="Times New Roman" w:cs="Times New Roman"/>
          <w:sz w:val="24"/>
          <w:szCs w:val="24"/>
        </w:rPr>
        <w:t xml:space="preserve">Утвердить </w:t>
      </w:r>
      <w:r w:rsidR="00A72BB8" w:rsidRPr="00DC1CAB">
        <w:rPr>
          <w:rFonts w:ascii="Times New Roman" w:hAnsi="Times New Roman" w:cs="Times New Roman"/>
          <w:sz w:val="24"/>
          <w:szCs w:val="24"/>
        </w:rPr>
        <w:t xml:space="preserve">План </w:t>
      </w:r>
      <w:r w:rsidR="0069775C" w:rsidRPr="00DC1CAB">
        <w:rPr>
          <w:rFonts w:ascii="Times New Roman" w:hAnsi="Times New Roman" w:cs="Times New Roman"/>
          <w:sz w:val="24"/>
          <w:szCs w:val="24"/>
        </w:rPr>
        <w:t>противодействия коррупции на территории Тираспольского городского Совета народных депутатов</w:t>
      </w:r>
      <w:r w:rsidR="0069775C" w:rsidRPr="00DC1CAB">
        <w:rPr>
          <w:rFonts w:ascii="Times New Roman" w:eastAsia="Times New Roman" w:hAnsi="Times New Roman" w:cs="Times New Roman"/>
          <w:sz w:val="24"/>
          <w:szCs w:val="24"/>
        </w:rPr>
        <w:t xml:space="preserve"> </w:t>
      </w:r>
      <w:r w:rsidR="0060204A" w:rsidRPr="00DC1CAB">
        <w:rPr>
          <w:rFonts w:ascii="Times New Roman" w:eastAsia="Times New Roman" w:hAnsi="Times New Roman" w:cs="Times New Roman"/>
          <w:sz w:val="24"/>
          <w:szCs w:val="24"/>
        </w:rPr>
        <w:t>(</w:t>
      </w:r>
      <w:r w:rsidR="00F93FA1" w:rsidRPr="00DC1CAB">
        <w:rPr>
          <w:rFonts w:ascii="Times New Roman" w:eastAsia="Times New Roman" w:hAnsi="Times New Roman" w:cs="Times New Roman"/>
          <w:sz w:val="24"/>
          <w:szCs w:val="24"/>
        </w:rPr>
        <w:t>Приложение №1</w:t>
      </w:r>
      <w:r w:rsidR="0060204A" w:rsidRPr="00DC1CAB">
        <w:rPr>
          <w:rFonts w:ascii="Times New Roman" w:eastAsia="Times New Roman" w:hAnsi="Times New Roman" w:cs="Times New Roman"/>
          <w:sz w:val="24"/>
          <w:szCs w:val="24"/>
        </w:rPr>
        <w:t>).</w:t>
      </w:r>
    </w:p>
    <w:p w:rsidR="0069775C" w:rsidRPr="00154D02" w:rsidRDefault="0069775C" w:rsidP="00853A3C">
      <w:pPr>
        <w:pStyle w:val="a7"/>
        <w:shd w:val="clear" w:color="auto" w:fill="FBFBFB"/>
        <w:spacing w:after="0" w:line="240" w:lineRule="auto"/>
        <w:textAlignment w:val="baseline"/>
        <w:rPr>
          <w:rFonts w:ascii="Times New Roman" w:eastAsia="Times New Roman" w:hAnsi="Times New Roman" w:cs="Times New Roman"/>
          <w:sz w:val="24"/>
          <w:szCs w:val="24"/>
        </w:rPr>
      </w:pPr>
    </w:p>
    <w:p w:rsidR="0069775C" w:rsidRPr="00DC1CAB" w:rsidRDefault="00DC1CAB" w:rsidP="00DC1CAB">
      <w:pPr>
        <w:shd w:val="clear" w:color="auto" w:fill="FBFBFB"/>
        <w:tabs>
          <w:tab w:val="left" w:pos="0"/>
        </w:tabs>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sidR="0060204A" w:rsidRPr="00DC1CAB">
        <w:rPr>
          <w:rFonts w:ascii="Times New Roman" w:eastAsia="Times New Roman" w:hAnsi="Times New Roman" w:cs="Times New Roman"/>
          <w:sz w:val="24"/>
          <w:szCs w:val="24"/>
        </w:rPr>
        <w:t xml:space="preserve">Опубликовать настоящее </w:t>
      </w:r>
      <w:r w:rsidR="009B1639" w:rsidRPr="00DC1CAB">
        <w:rPr>
          <w:rFonts w:ascii="Times New Roman" w:eastAsia="Times New Roman" w:hAnsi="Times New Roman" w:cs="Times New Roman"/>
          <w:sz w:val="24"/>
          <w:szCs w:val="24"/>
        </w:rPr>
        <w:t xml:space="preserve">Решение </w:t>
      </w:r>
      <w:r w:rsidR="0060204A" w:rsidRPr="00DC1CAB">
        <w:rPr>
          <w:rFonts w:ascii="Times New Roman" w:eastAsia="Times New Roman" w:hAnsi="Times New Roman" w:cs="Times New Roman"/>
          <w:sz w:val="24"/>
          <w:szCs w:val="24"/>
        </w:rPr>
        <w:t xml:space="preserve">в </w:t>
      </w:r>
      <w:r w:rsidR="0069775C" w:rsidRPr="00DC1CAB">
        <w:rPr>
          <w:rFonts w:ascii="Times New Roman" w:eastAsia="Times New Roman" w:hAnsi="Times New Roman" w:cs="Times New Roman"/>
          <w:sz w:val="24"/>
          <w:szCs w:val="24"/>
        </w:rPr>
        <w:t>газете «</w:t>
      </w:r>
      <w:proofErr w:type="gramStart"/>
      <w:r w:rsidR="0069775C" w:rsidRPr="00DC1CAB">
        <w:rPr>
          <w:rFonts w:ascii="Times New Roman" w:eastAsia="Times New Roman" w:hAnsi="Times New Roman" w:cs="Times New Roman"/>
          <w:sz w:val="24"/>
          <w:szCs w:val="24"/>
        </w:rPr>
        <w:t>Днестровская</w:t>
      </w:r>
      <w:proofErr w:type="gramEnd"/>
      <w:r w:rsidR="0069775C" w:rsidRPr="00DC1CAB">
        <w:rPr>
          <w:rFonts w:ascii="Times New Roman" w:eastAsia="Times New Roman" w:hAnsi="Times New Roman" w:cs="Times New Roman"/>
          <w:sz w:val="24"/>
          <w:szCs w:val="24"/>
        </w:rPr>
        <w:t xml:space="preserve"> правда»</w:t>
      </w:r>
      <w:r w:rsidR="00A72BB8" w:rsidRPr="00DC1CAB">
        <w:rPr>
          <w:rFonts w:ascii="Times New Roman" w:eastAsia="Times New Roman" w:hAnsi="Times New Roman" w:cs="Times New Roman"/>
          <w:sz w:val="24"/>
          <w:szCs w:val="24"/>
        </w:rPr>
        <w:t>.</w:t>
      </w:r>
    </w:p>
    <w:p w:rsidR="0069775C" w:rsidRPr="00154D02" w:rsidRDefault="0069775C" w:rsidP="00853A3C">
      <w:pPr>
        <w:pStyle w:val="a7"/>
        <w:shd w:val="clear" w:color="auto" w:fill="FBFBFB"/>
        <w:spacing w:after="0" w:line="240" w:lineRule="auto"/>
        <w:textAlignment w:val="baseline"/>
        <w:rPr>
          <w:rFonts w:ascii="Times New Roman" w:eastAsia="Times New Roman" w:hAnsi="Times New Roman" w:cs="Times New Roman"/>
          <w:sz w:val="24"/>
          <w:szCs w:val="24"/>
        </w:rPr>
      </w:pPr>
    </w:p>
    <w:p w:rsidR="0069775C" w:rsidRPr="00DC1CAB" w:rsidRDefault="00DC1CAB" w:rsidP="00DC1CAB">
      <w:pPr>
        <w:shd w:val="clear" w:color="auto" w:fill="FBFBFB"/>
        <w:tabs>
          <w:tab w:val="left" w:pos="0"/>
        </w:tabs>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w:t>
      </w:r>
      <w:r w:rsidR="0060204A" w:rsidRPr="00DC1CAB">
        <w:rPr>
          <w:rFonts w:ascii="Times New Roman" w:eastAsia="Times New Roman" w:hAnsi="Times New Roman" w:cs="Times New Roman"/>
          <w:sz w:val="24"/>
          <w:szCs w:val="24"/>
        </w:rPr>
        <w:t xml:space="preserve">Настоящее </w:t>
      </w:r>
      <w:r w:rsidR="009B1639" w:rsidRPr="00DC1CAB">
        <w:rPr>
          <w:rFonts w:ascii="Times New Roman" w:eastAsia="Times New Roman" w:hAnsi="Times New Roman" w:cs="Times New Roman"/>
          <w:sz w:val="24"/>
          <w:szCs w:val="24"/>
        </w:rPr>
        <w:t xml:space="preserve">Решение </w:t>
      </w:r>
      <w:r w:rsidR="0060204A" w:rsidRPr="00DC1CAB">
        <w:rPr>
          <w:rFonts w:ascii="Times New Roman" w:eastAsia="Times New Roman" w:hAnsi="Times New Roman" w:cs="Times New Roman"/>
          <w:sz w:val="24"/>
          <w:szCs w:val="24"/>
        </w:rPr>
        <w:t>вступает в силу со дня его принятия.</w:t>
      </w:r>
    </w:p>
    <w:p w:rsidR="0069775C" w:rsidRPr="00154D02" w:rsidRDefault="0069775C" w:rsidP="00853A3C">
      <w:pPr>
        <w:pStyle w:val="a7"/>
        <w:shd w:val="clear" w:color="auto" w:fill="FBFBFB"/>
        <w:spacing w:after="0" w:line="240" w:lineRule="auto"/>
        <w:textAlignment w:val="baseline"/>
        <w:rPr>
          <w:rFonts w:ascii="Times New Roman" w:eastAsia="Times New Roman" w:hAnsi="Times New Roman" w:cs="Times New Roman"/>
          <w:sz w:val="24"/>
          <w:szCs w:val="24"/>
        </w:rPr>
      </w:pPr>
    </w:p>
    <w:p w:rsidR="0060204A" w:rsidRPr="00DC1CAB" w:rsidRDefault="00DC1CAB" w:rsidP="00DC1CAB">
      <w:pPr>
        <w:shd w:val="clear" w:color="auto" w:fill="FBFBFB"/>
        <w:tabs>
          <w:tab w:val="left" w:pos="0"/>
        </w:tab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w:t>
      </w:r>
      <w:proofErr w:type="gramStart"/>
      <w:r w:rsidR="0060204A" w:rsidRPr="00DC1CAB">
        <w:rPr>
          <w:rFonts w:ascii="Times New Roman" w:eastAsia="Times New Roman" w:hAnsi="Times New Roman" w:cs="Times New Roman"/>
          <w:sz w:val="24"/>
          <w:szCs w:val="24"/>
        </w:rPr>
        <w:t>Контроль за</w:t>
      </w:r>
      <w:proofErr w:type="gramEnd"/>
      <w:r w:rsidR="0060204A" w:rsidRPr="00DC1CAB">
        <w:rPr>
          <w:rFonts w:ascii="Times New Roman" w:eastAsia="Times New Roman" w:hAnsi="Times New Roman" w:cs="Times New Roman"/>
          <w:sz w:val="24"/>
          <w:szCs w:val="24"/>
        </w:rPr>
        <w:t xml:space="preserve"> выполнением настоящего </w:t>
      </w:r>
      <w:r w:rsidR="009B1639" w:rsidRPr="00DC1CAB">
        <w:rPr>
          <w:rFonts w:ascii="Times New Roman" w:eastAsia="Times New Roman" w:hAnsi="Times New Roman" w:cs="Times New Roman"/>
          <w:sz w:val="24"/>
          <w:szCs w:val="24"/>
        </w:rPr>
        <w:t xml:space="preserve">Решения </w:t>
      </w:r>
      <w:r w:rsidR="0060204A" w:rsidRPr="00DC1CAB">
        <w:rPr>
          <w:rFonts w:ascii="Times New Roman" w:eastAsia="Times New Roman" w:hAnsi="Times New Roman" w:cs="Times New Roman"/>
          <w:sz w:val="24"/>
          <w:szCs w:val="24"/>
        </w:rPr>
        <w:t>возложить на  </w:t>
      </w:r>
      <w:r w:rsidR="009B1639" w:rsidRPr="00DC1CAB">
        <w:rPr>
          <w:rFonts w:ascii="Times New Roman" w:eastAsia="Times New Roman" w:hAnsi="Times New Roman" w:cs="Times New Roman"/>
          <w:bCs/>
          <w:sz w:val="24"/>
          <w:szCs w:val="24"/>
        </w:rPr>
        <w:t>постоянную  депутатск</w:t>
      </w:r>
      <w:r w:rsidR="007F7F84" w:rsidRPr="00DC1CAB">
        <w:rPr>
          <w:rFonts w:ascii="Times New Roman" w:eastAsia="Times New Roman" w:hAnsi="Times New Roman" w:cs="Times New Roman"/>
          <w:bCs/>
          <w:sz w:val="24"/>
          <w:szCs w:val="24"/>
        </w:rPr>
        <w:t xml:space="preserve">ую </w:t>
      </w:r>
      <w:r w:rsidR="009B1639" w:rsidRPr="00DC1CAB">
        <w:rPr>
          <w:rFonts w:ascii="Times New Roman" w:eastAsia="Times New Roman" w:hAnsi="Times New Roman" w:cs="Times New Roman"/>
          <w:bCs/>
          <w:sz w:val="24"/>
          <w:szCs w:val="24"/>
        </w:rPr>
        <w:t>комисси</w:t>
      </w:r>
      <w:r w:rsidR="007F7F84" w:rsidRPr="00DC1CAB">
        <w:rPr>
          <w:rFonts w:ascii="Times New Roman" w:eastAsia="Times New Roman" w:hAnsi="Times New Roman" w:cs="Times New Roman"/>
          <w:bCs/>
          <w:sz w:val="24"/>
          <w:szCs w:val="24"/>
        </w:rPr>
        <w:t>ю</w:t>
      </w:r>
      <w:r w:rsidR="009B1639" w:rsidRPr="00DC1CAB">
        <w:rPr>
          <w:rFonts w:ascii="Times New Roman" w:eastAsia="Times New Roman" w:hAnsi="Times New Roman" w:cs="Times New Roman"/>
          <w:bCs/>
          <w:sz w:val="24"/>
          <w:szCs w:val="24"/>
        </w:rPr>
        <w:t xml:space="preserve"> по </w:t>
      </w:r>
      <w:r w:rsidR="009B1639" w:rsidRPr="00DC1CAB">
        <w:rPr>
          <w:rFonts w:ascii="Times New Roman" w:hAnsi="Times New Roman" w:cs="Times New Roman"/>
          <w:sz w:val="24"/>
          <w:szCs w:val="24"/>
        </w:rPr>
        <w:t xml:space="preserve">законности, депутатской этике, мандатам, взаимодействию с правоохранительными органами и жилищной политике (председатель – И.В. </w:t>
      </w:r>
      <w:proofErr w:type="spellStart"/>
      <w:r w:rsidR="009B1639" w:rsidRPr="00DC1CAB">
        <w:rPr>
          <w:rFonts w:ascii="Times New Roman" w:hAnsi="Times New Roman" w:cs="Times New Roman"/>
          <w:sz w:val="24"/>
          <w:szCs w:val="24"/>
        </w:rPr>
        <w:t>Единак</w:t>
      </w:r>
      <w:proofErr w:type="spellEnd"/>
      <w:r w:rsidR="009B1639" w:rsidRPr="00DC1CAB">
        <w:rPr>
          <w:rFonts w:ascii="Times New Roman" w:hAnsi="Times New Roman" w:cs="Times New Roman"/>
          <w:sz w:val="24"/>
          <w:szCs w:val="24"/>
        </w:rPr>
        <w:t>)</w:t>
      </w:r>
      <w:r w:rsidR="0060204A" w:rsidRPr="00DC1CAB">
        <w:rPr>
          <w:rFonts w:ascii="Times New Roman" w:eastAsia="Times New Roman" w:hAnsi="Times New Roman" w:cs="Times New Roman"/>
          <w:b/>
          <w:bCs/>
          <w:sz w:val="24"/>
          <w:szCs w:val="24"/>
        </w:rPr>
        <w:t>.</w:t>
      </w:r>
    </w:p>
    <w:p w:rsidR="0060204A" w:rsidRPr="00154D02" w:rsidRDefault="0060204A" w:rsidP="00853A3C">
      <w:pPr>
        <w:shd w:val="clear" w:color="auto" w:fill="FBFBFB"/>
        <w:spacing w:after="0" w:line="240" w:lineRule="auto"/>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b/>
          <w:bCs/>
          <w:sz w:val="24"/>
          <w:szCs w:val="24"/>
        </w:rPr>
        <w:t> </w:t>
      </w:r>
    </w:p>
    <w:p w:rsidR="0069775C" w:rsidRPr="00DC1CAB" w:rsidRDefault="0069775C" w:rsidP="00853A3C">
      <w:pPr>
        <w:shd w:val="clear" w:color="auto" w:fill="FBFBFB"/>
        <w:spacing w:after="0" w:line="240" w:lineRule="auto"/>
        <w:textAlignment w:val="baseline"/>
        <w:rPr>
          <w:rFonts w:ascii="Times New Roman" w:eastAsia="Times New Roman" w:hAnsi="Times New Roman" w:cs="Times New Roman"/>
          <w:bCs/>
          <w:sz w:val="24"/>
          <w:szCs w:val="24"/>
        </w:rPr>
      </w:pPr>
    </w:p>
    <w:p w:rsidR="0060204A" w:rsidRDefault="0069775C" w:rsidP="00853A3C">
      <w:pPr>
        <w:shd w:val="clear" w:color="auto" w:fill="FBFBFB"/>
        <w:spacing w:after="0" w:line="240" w:lineRule="auto"/>
        <w:textAlignment w:val="baseline"/>
        <w:rPr>
          <w:rFonts w:ascii="Times New Roman" w:eastAsia="Times New Roman" w:hAnsi="Times New Roman" w:cs="Times New Roman"/>
          <w:bCs/>
          <w:sz w:val="24"/>
          <w:szCs w:val="24"/>
        </w:rPr>
      </w:pPr>
      <w:r w:rsidRPr="00DC1CAB">
        <w:rPr>
          <w:rFonts w:ascii="Times New Roman" w:eastAsia="Times New Roman" w:hAnsi="Times New Roman" w:cs="Times New Roman"/>
          <w:bCs/>
          <w:sz w:val="24"/>
          <w:szCs w:val="24"/>
        </w:rPr>
        <w:t xml:space="preserve">Председатель                                               </w:t>
      </w:r>
      <w:r w:rsidR="00CB2D47" w:rsidRPr="00DC1CAB">
        <w:rPr>
          <w:rFonts w:ascii="Times New Roman" w:eastAsia="Times New Roman" w:hAnsi="Times New Roman" w:cs="Times New Roman"/>
          <w:bCs/>
          <w:sz w:val="24"/>
          <w:szCs w:val="24"/>
        </w:rPr>
        <w:t xml:space="preserve">                     </w:t>
      </w:r>
      <w:r w:rsidRPr="00DC1CAB">
        <w:rPr>
          <w:rFonts w:ascii="Times New Roman" w:eastAsia="Times New Roman" w:hAnsi="Times New Roman" w:cs="Times New Roman"/>
          <w:bCs/>
          <w:sz w:val="24"/>
          <w:szCs w:val="24"/>
        </w:rPr>
        <w:t xml:space="preserve">  </w:t>
      </w:r>
      <w:r w:rsidR="00CB2D47" w:rsidRPr="00DC1CAB">
        <w:rPr>
          <w:rFonts w:ascii="Times New Roman" w:eastAsia="Times New Roman" w:hAnsi="Times New Roman" w:cs="Times New Roman"/>
          <w:bCs/>
          <w:sz w:val="24"/>
          <w:szCs w:val="24"/>
        </w:rPr>
        <w:t xml:space="preserve">                                  </w:t>
      </w:r>
      <w:r w:rsidR="00930418">
        <w:rPr>
          <w:rFonts w:ascii="Times New Roman" w:eastAsia="Times New Roman" w:hAnsi="Times New Roman" w:cs="Times New Roman"/>
          <w:bCs/>
          <w:sz w:val="24"/>
          <w:szCs w:val="24"/>
        </w:rPr>
        <w:t xml:space="preserve">  </w:t>
      </w:r>
      <w:bookmarkStart w:id="0" w:name="_GoBack"/>
      <w:bookmarkEnd w:id="0"/>
      <w:r w:rsidRPr="00DC1CAB">
        <w:rPr>
          <w:rFonts w:ascii="Times New Roman" w:eastAsia="Times New Roman" w:hAnsi="Times New Roman" w:cs="Times New Roman"/>
          <w:bCs/>
          <w:sz w:val="24"/>
          <w:szCs w:val="24"/>
        </w:rPr>
        <w:t xml:space="preserve">В.М. </w:t>
      </w:r>
      <w:proofErr w:type="spellStart"/>
      <w:r w:rsidRPr="00DC1CAB">
        <w:rPr>
          <w:rFonts w:ascii="Times New Roman" w:eastAsia="Times New Roman" w:hAnsi="Times New Roman" w:cs="Times New Roman"/>
          <w:bCs/>
          <w:sz w:val="24"/>
          <w:szCs w:val="24"/>
        </w:rPr>
        <w:t>Дони</w:t>
      </w:r>
      <w:proofErr w:type="spellEnd"/>
      <w:r w:rsidRPr="00DC1CAB">
        <w:rPr>
          <w:rFonts w:ascii="Times New Roman" w:eastAsia="Times New Roman" w:hAnsi="Times New Roman" w:cs="Times New Roman"/>
          <w:bCs/>
          <w:sz w:val="24"/>
          <w:szCs w:val="24"/>
        </w:rPr>
        <w:t xml:space="preserve"> </w:t>
      </w:r>
    </w:p>
    <w:p w:rsidR="00930418" w:rsidRDefault="00930418" w:rsidP="00853A3C">
      <w:pPr>
        <w:shd w:val="clear" w:color="auto" w:fill="FBFBFB"/>
        <w:spacing w:after="0" w:line="240" w:lineRule="auto"/>
        <w:textAlignment w:val="baseline"/>
        <w:rPr>
          <w:rFonts w:ascii="Times New Roman" w:eastAsia="Times New Roman" w:hAnsi="Times New Roman" w:cs="Times New Roman"/>
          <w:bCs/>
          <w:sz w:val="24"/>
          <w:szCs w:val="24"/>
        </w:rPr>
      </w:pPr>
    </w:p>
    <w:p w:rsidR="00930418" w:rsidRDefault="00930418" w:rsidP="00853A3C">
      <w:pPr>
        <w:shd w:val="clear" w:color="auto" w:fill="FBFBFB"/>
        <w:spacing w:after="0" w:line="240" w:lineRule="auto"/>
        <w:textAlignment w:val="baseline"/>
        <w:rPr>
          <w:rFonts w:ascii="Times New Roman" w:eastAsia="Times New Roman" w:hAnsi="Times New Roman" w:cs="Times New Roman"/>
          <w:bCs/>
          <w:sz w:val="24"/>
          <w:szCs w:val="24"/>
        </w:rPr>
      </w:pPr>
    </w:p>
    <w:p w:rsidR="00930418" w:rsidRPr="00930418" w:rsidRDefault="00930418" w:rsidP="00930418">
      <w:pPr>
        <w:spacing w:after="0" w:line="240" w:lineRule="auto"/>
        <w:rPr>
          <w:rFonts w:ascii="Times New Roman" w:eastAsia="Calibri" w:hAnsi="Times New Roman" w:cs="Times New Roman"/>
          <w:sz w:val="24"/>
          <w:szCs w:val="24"/>
          <w:lang w:eastAsia="en-US"/>
        </w:rPr>
      </w:pPr>
      <w:r w:rsidRPr="00930418">
        <w:rPr>
          <w:rFonts w:ascii="Times New Roman" w:eastAsia="Calibri" w:hAnsi="Times New Roman" w:cs="Times New Roman"/>
          <w:sz w:val="24"/>
          <w:szCs w:val="24"/>
          <w:lang w:eastAsia="en-US"/>
        </w:rPr>
        <w:t>Верно:</w:t>
      </w:r>
    </w:p>
    <w:p w:rsidR="00930418" w:rsidRPr="00DC1CAB" w:rsidRDefault="00930418" w:rsidP="00930418">
      <w:pPr>
        <w:shd w:val="clear" w:color="auto" w:fill="FBFBFB"/>
        <w:spacing w:after="0" w:line="240" w:lineRule="auto"/>
        <w:textAlignment w:val="baseline"/>
        <w:rPr>
          <w:rFonts w:ascii="Times New Roman" w:eastAsia="Times New Roman" w:hAnsi="Times New Roman" w:cs="Times New Roman"/>
          <w:sz w:val="24"/>
          <w:szCs w:val="24"/>
        </w:rPr>
      </w:pPr>
      <w:r w:rsidRPr="00930418">
        <w:rPr>
          <w:rFonts w:ascii="Times New Roman" w:eastAsia="Calibri" w:hAnsi="Times New Roman" w:cs="Times New Roman"/>
          <w:sz w:val="24"/>
          <w:szCs w:val="24"/>
          <w:lang w:eastAsia="en-US"/>
        </w:rPr>
        <w:t>Секретарь Совета                                                                                                  О.В. Соколенко</w:t>
      </w:r>
    </w:p>
    <w:p w:rsidR="0060204A" w:rsidRPr="00154D02" w:rsidRDefault="0060204A" w:rsidP="00853A3C">
      <w:pPr>
        <w:shd w:val="clear" w:color="auto" w:fill="FBFBFB"/>
        <w:spacing w:after="0" w:line="240" w:lineRule="auto"/>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 </w:t>
      </w:r>
    </w:p>
    <w:p w:rsidR="0060204A" w:rsidRPr="00154D02" w:rsidRDefault="0060204A" w:rsidP="00853A3C">
      <w:pPr>
        <w:shd w:val="clear" w:color="auto" w:fill="FBFBFB"/>
        <w:spacing w:after="0" w:line="240" w:lineRule="auto"/>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 </w:t>
      </w:r>
    </w:p>
    <w:p w:rsidR="0060204A" w:rsidRPr="00154D02" w:rsidRDefault="0060204A" w:rsidP="00853A3C">
      <w:pPr>
        <w:shd w:val="clear" w:color="auto" w:fill="FBFBFB"/>
        <w:spacing w:after="0" w:line="240" w:lineRule="auto"/>
        <w:textAlignment w:val="baseline"/>
        <w:outlineLvl w:val="0"/>
        <w:rPr>
          <w:rFonts w:ascii="Times New Roman" w:eastAsia="Times New Roman" w:hAnsi="Times New Roman" w:cs="Times New Roman"/>
          <w:b/>
          <w:bCs/>
          <w:kern w:val="36"/>
          <w:sz w:val="24"/>
          <w:szCs w:val="24"/>
        </w:rPr>
      </w:pPr>
      <w:r w:rsidRPr="00154D02">
        <w:rPr>
          <w:rFonts w:ascii="Times New Roman" w:eastAsia="Times New Roman" w:hAnsi="Times New Roman" w:cs="Times New Roman"/>
          <w:b/>
          <w:bCs/>
          <w:kern w:val="36"/>
          <w:sz w:val="24"/>
          <w:szCs w:val="24"/>
        </w:rPr>
        <w:t> </w:t>
      </w:r>
    </w:p>
    <w:p w:rsidR="0060204A" w:rsidRPr="00154D02" w:rsidRDefault="0060204A" w:rsidP="00853A3C">
      <w:pPr>
        <w:shd w:val="clear" w:color="auto" w:fill="FBFBFB"/>
        <w:spacing w:after="0" w:line="240" w:lineRule="auto"/>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 </w:t>
      </w:r>
    </w:p>
    <w:p w:rsidR="0060204A" w:rsidRPr="00154D02" w:rsidRDefault="0060204A" w:rsidP="00853A3C">
      <w:pPr>
        <w:shd w:val="clear" w:color="auto" w:fill="FBFBFB"/>
        <w:spacing w:after="0" w:line="240" w:lineRule="auto"/>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 </w:t>
      </w:r>
    </w:p>
    <w:p w:rsidR="0060204A" w:rsidRPr="00154D02" w:rsidRDefault="0060204A" w:rsidP="00853A3C">
      <w:pPr>
        <w:shd w:val="clear" w:color="auto" w:fill="FBFBFB"/>
        <w:spacing w:after="0" w:line="240" w:lineRule="auto"/>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 </w:t>
      </w:r>
    </w:p>
    <w:p w:rsidR="00295731" w:rsidRPr="00154D02" w:rsidRDefault="00295731" w:rsidP="00E91DDC">
      <w:pPr>
        <w:shd w:val="clear" w:color="auto" w:fill="FBFBFB"/>
        <w:spacing w:after="0" w:line="240" w:lineRule="auto"/>
        <w:textAlignment w:val="baseline"/>
        <w:rPr>
          <w:rFonts w:ascii="Times New Roman" w:eastAsia="Times New Roman" w:hAnsi="Times New Roman" w:cs="Times New Roman"/>
          <w:color w:val="5F5E5E"/>
          <w:sz w:val="24"/>
          <w:szCs w:val="24"/>
        </w:rPr>
        <w:sectPr w:rsidR="00295731" w:rsidRPr="00154D02" w:rsidSect="00DC1CAB">
          <w:pgSz w:w="11906" w:h="16838"/>
          <w:pgMar w:top="1134" w:right="851" w:bottom="1134" w:left="1701" w:header="709" w:footer="709" w:gutter="0"/>
          <w:cols w:space="708"/>
          <w:docGrid w:linePitch="360"/>
        </w:sectPr>
      </w:pPr>
    </w:p>
    <w:p w:rsidR="0060204A" w:rsidRPr="0053575D" w:rsidRDefault="0060204A" w:rsidP="00E91DDC">
      <w:pPr>
        <w:shd w:val="clear" w:color="auto" w:fill="FBFBFB"/>
        <w:spacing w:after="0" w:line="240" w:lineRule="auto"/>
        <w:jc w:val="right"/>
        <w:textAlignment w:val="baseline"/>
        <w:rPr>
          <w:rFonts w:ascii="Times New Roman" w:eastAsia="Times New Roman" w:hAnsi="Times New Roman" w:cs="Times New Roman"/>
          <w:bCs/>
          <w:sz w:val="24"/>
          <w:szCs w:val="24"/>
        </w:rPr>
      </w:pPr>
      <w:r w:rsidRPr="00154D02">
        <w:rPr>
          <w:rFonts w:ascii="Times New Roman" w:eastAsia="Times New Roman" w:hAnsi="Times New Roman" w:cs="Times New Roman"/>
          <w:color w:val="5F5E5E"/>
          <w:sz w:val="24"/>
          <w:szCs w:val="24"/>
        </w:rPr>
        <w:lastRenderedPageBreak/>
        <w:t> </w:t>
      </w:r>
      <w:r w:rsidRPr="0053575D">
        <w:rPr>
          <w:rFonts w:ascii="Times New Roman" w:eastAsia="Times New Roman" w:hAnsi="Times New Roman" w:cs="Times New Roman"/>
          <w:bCs/>
          <w:sz w:val="24"/>
          <w:szCs w:val="24"/>
        </w:rPr>
        <w:t>Приложение</w:t>
      </w:r>
      <w:r w:rsidR="00DC1CAB">
        <w:rPr>
          <w:rFonts w:ascii="Times New Roman" w:eastAsia="Times New Roman" w:hAnsi="Times New Roman" w:cs="Times New Roman"/>
          <w:bCs/>
          <w:sz w:val="24"/>
          <w:szCs w:val="24"/>
        </w:rPr>
        <w:t xml:space="preserve"> № 1</w:t>
      </w:r>
    </w:p>
    <w:p w:rsidR="00DC1CAB" w:rsidRDefault="0060204A" w:rsidP="00E91DDC">
      <w:pPr>
        <w:shd w:val="clear" w:color="auto" w:fill="FBFBFB"/>
        <w:spacing w:after="0" w:line="240" w:lineRule="auto"/>
        <w:jc w:val="right"/>
        <w:textAlignment w:val="baseline"/>
        <w:outlineLvl w:val="2"/>
        <w:rPr>
          <w:rFonts w:ascii="Times New Roman" w:hAnsi="Times New Roman" w:cs="Times New Roman"/>
          <w:sz w:val="24"/>
          <w:szCs w:val="24"/>
        </w:rPr>
      </w:pPr>
      <w:r w:rsidRPr="0053575D">
        <w:rPr>
          <w:rFonts w:ascii="Times New Roman" w:eastAsia="Times New Roman" w:hAnsi="Times New Roman" w:cs="Times New Roman"/>
          <w:bCs/>
          <w:sz w:val="24"/>
          <w:szCs w:val="24"/>
        </w:rPr>
        <w:t xml:space="preserve">к </w:t>
      </w:r>
      <w:r w:rsidR="00F93FA1" w:rsidRPr="0053575D">
        <w:rPr>
          <w:rFonts w:ascii="Times New Roman" w:eastAsia="Times New Roman" w:hAnsi="Times New Roman" w:cs="Times New Roman"/>
          <w:bCs/>
          <w:sz w:val="24"/>
          <w:szCs w:val="24"/>
        </w:rPr>
        <w:t xml:space="preserve">Решению </w:t>
      </w:r>
      <w:r w:rsidR="0069775C" w:rsidRPr="0053575D">
        <w:rPr>
          <w:rFonts w:ascii="Times New Roman" w:hAnsi="Times New Roman" w:cs="Times New Roman"/>
          <w:sz w:val="24"/>
          <w:szCs w:val="24"/>
        </w:rPr>
        <w:t xml:space="preserve">Тираспольского городского Совета </w:t>
      </w:r>
    </w:p>
    <w:p w:rsidR="0060204A" w:rsidRPr="0053575D" w:rsidRDefault="0069775C" w:rsidP="00DC1CAB">
      <w:pPr>
        <w:shd w:val="clear" w:color="auto" w:fill="FBFBFB"/>
        <w:spacing w:after="0" w:line="240" w:lineRule="auto"/>
        <w:jc w:val="right"/>
        <w:textAlignment w:val="baseline"/>
        <w:outlineLvl w:val="2"/>
        <w:rPr>
          <w:rFonts w:ascii="Times New Roman" w:eastAsia="Times New Roman" w:hAnsi="Times New Roman" w:cs="Times New Roman"/>
          <w:sz w:val="24"/>
          <w:szCs w:val="24"/>
        </w:rPr>
      </w:pPr>
      <w:r w:rsidRPr="0053575D">
        <w:rPr>
          <w:rFonts w:ascii="Times New Roman" w:hAnsi="Times New Roman" w:cs="Times New Roman"/>
          <w:sz w:val="24"/>
          <w:szCs w:val="24"/>
        </w:rPr>
        <w:t>народных депутатов</w:t>
      </w:r>
      <w:r w:rsidR="00DC1CAB">
        <w:rPr>
          <w:rFonts w:ascii="Times New Roman" w:hAnsi="Times New Roman" w:cs="Times New Roman"/>
          <w:sz w:val="24"/>
          <w:szCs w:val="24"/>
        </w:rPr>
        <w:t xml:space="preserve"> </w:t>
      </w:r>
      <w:r w:rsidR="00584311">
        <w:rPr>
          <w:rFonts w:ascii="Times New Roman" w:eastAsia="Times New Roman" w:hAnsi="Times New Roman" w:cs="Times New Roman"/>
          <w:sz w:val="24"/>
          <w:szCs w:val="24"/>
        </w:rPr>
        <w:t>№ 40</w:t>
      </w:r>
      <w:r w:rsidR="00F93FA1" w:rsidRPr="0053575D">
        <w:rPr>
          <w:rFonts w:ascii="Times New Roman" w:eastAsia="Times New Roman" w:hAnsi="Times New Roman" w:cs="Times New Roman"/>
          <w:sz w:val="24"/>
          <w:szCs w:val="24"/>
        </w:rPr>
        <w:t xml:space="preserve"> </w:t>
      </w:r>
      <w:r w:rsidR="0060204A" w:rsidRPr="0053575D">
        <w:rPr>
          <w:rFonts w:ascii="Times New Roman" w:eastAsia="Times New Roman" w:hAnsi="Times New Roman" w:cs="Times New Roman"/>
          <w:sz w:val="24"/>
          <w:szCs w:val="24"/>
        </w:rPr>
        <w:t>от 2</w:t>
      </w:r>
      <w:r w:rsidR="00F93FA1" w:rsidRPr="0053575D">
        <w:rPr>
          <w:rFonts w:ascii="Times New Roman" w:eastAsia="Times New Roman" w:hAnsi="Times New Roman" w:cs="Times New Roman"/>
          <w:sz w:val="24"/>
          <w:szCs w:val="24"/>
        </w:rPr>
        <w:t>8</w:t>
      </w:r>
      <w:r w:rsidR="0060204A" w:rsidRPr="0053575D">
        <w:rPr>
          <w:rFonts w:ascii="Times New Roman" w:eastAsia="Times New Roman" w:hAnsi="Times New Roman" w:cs="Times New Roman"/>
          <w:sz w:val="24"/>
          <w:szCs w:val="24"/>
        </w:rPr>
        <w:t xml:space="preserve"> </w:t>
      </w:r>
      <w:r w:rsidR="00F93FA1" w:rsidRPr="0053575D">
        <w:rPr>
          <w:rFonts w:ascii="Times New Roman" w:eastAsia="Times New Roman" w:hAnsi="Times New Roman" w:cs="Times New Roman"/>
          <w:sz w:val="24"/>
          <w:szCs w:val="24"/>
        </w:rPr>
        <w:t xml:space="preserve">октября </w:t>
      </w:r>
      <w:r w:rsidR="0060204A" w:rsidRPr="0053575D">
        <w:rPr>
          <w:rFonts w:ascii="Times New Roman" w:eastAsia="Times New Roman" w:hAnsi="Times New Roman" w:cs="Times New Roman"/>
          <w:sz w:val="24"/>
          <w:szCs w:val="24"/>
        </w:rPr>
        <w:t>20</w:t>
      </w:r>
      <w:r w:rsidR="00F93FA1" w:rsidRPr="0053575D">
        <w:rPr>
          <w:rFonts w:ascii="Times New Roman" w:eastAsia="Times New Roman" w:hAnsi="Times New Roman" w:cs="Times New Roman"/>
          <w:sz w:val="24"/>
          <w:szCs w:val="24"/>
        </w:rPr>
        <w:t>2</w:t>
      </w:r>
      <w:r w:rsidR="0060204A" w:rsidRPr="0053575D">
        <w:rPr>
          <w:rFonts w:ascii="Times New Roman" w:eastAsia="Times New Roman" w:hAnsi="Times New Roman" w:cs="Times New Roman"/>
          <w:sz w:val="24"/>
          <w:szCs w:val="24"/>
        </w:rPr>
        <w:t>1 года</w:t>
      </w:r>
    </w:p>
    <w:p w:rsidR="0060204A" w:rsidRPr="00154D02" w:rsidRDefault="0060204A" w:rsidP="00E91DDC">
      <w:pPr>
        <w:shd w:val="clear" w:color="auto" w:fill="FBFBFB"/>
        <w:spacing w:after="0" w:line="240" w:lineRule="auto"/>
        <w:jc w:val="right"/>
        <w:textAlignment w:val="baseline"/>
        <w:rPr>
          <w:rFonts w:ascii="Times New Roman" w:eastAsia="Times New Roman" w:hAnsi="Times New Roman" w:cs="Times New Roman"/>
          <w:color w:val="5F5E5E"/>
          <w:sz w:val="24"/>
          <w:szCs w:val="24"/>
        </w:rPr>
      </w:pPr>
    </w:p>
    <w:p w:rsidR="0060204A" w:rsidRPr="00154D02" w:rsidRDefault="0060204A" w:rsidP="00E91DDC">
      <w:pPr>
        <w:shd w:val="clear" w:color="auto" w:fill="FBFBFB"/>
        <w:spacing w:after="0" w:line="240" w:lineRule="auto"/>
        <w:textAlignment w:val="baseline"/>
        <w:rPr>
          <w:rFonts w:ascii="Times New Roman" w:eastAsia="Times New Roman" w:hAnsi="Times New Roman" w:cs="Times New Roman"/>
          <w:color w:val="5F5E5E"/>
          <w:sz w:val="24"/>
          <w:szCs w:val="24"/>
        </w:rPr>
      </w:pPr>
      <w:r w:rsidRPr="00154D02">
        <w:rPr>
          <w:rFonts w:ascii="Times New Roman" w:eastAsia="Times New Roman" w:hAnsi="Times New Roman" w:cs="Times New Roman"/>
          <w:color w:val="5F5E5E"/>
          <w:sz w:val="24"/>
          <w:szCs w:val="24"/>
        </w:rPr>
        <w:t> </w:t>
      </w:r>
      <w:r w:rsidRPr="00154D02">
        <w:rPr>
          <w:rFonts w:ascii="Times New Roman" w:eastAsia="Times New Roman" w:hAnsi="Times New Roman" w:cs="Times New Roman"/>
          <w:b/>
          <w:bCs/>
          <w:color w:val="5F5E5E"/>
          <w:sz w:val="24"/>
          <w:szCs w:val="24"/>
        </w:rPr>
        <w:t> </w:t>
      </w:r>
    </w:p>
    <w:p w:rsidR="00B91D73" w:rsidRPr="00154D02" w:rsidRDefault="00154D02" w:rsidP="00B91D73">
      <w:pPr>
        <w:shd w:val="clear" w:color="auto" w:fill="FBFBFB"/>
        <w:spacing w:after="0" w:line="240" w:lineRule="auto"/>
        <w:jc w:val="center"/>
        <w:textAlignment w:val="baseline"/>
        <w:rPr>
          <w:rFonts w:ascii="Times New Roman" w:hAnsi="Times New Roman" w:cs="Times New Roman"/>
          <w:sz w:val="24"/>
          <w:szCs w:val="24"/>
        </w:rPr>
      </w:pPr>
      <w:r w:rsidRPr="00154D02">
        <w:rPr>
          <w:rFonts w:ascii="Times New Roman" w:hAnsi="Times New Roman" w:cs="Times New Roman"/>
          <w:sz w:val="24"/>
          <w:szCs w:val="24"/>
        </w:rPr>
        <w:t>ПЛАН</w:t>
      </w:r>
    </w:p>
    <w:p w:rsidR="00B91D73" w:rsidRPr="00154D02" w:rsidRDefault="00B91D73" w:rsidP="00B91D73">
      <w:pPr>
        <w:shd w:val="clear" w:color="auto" w:fill="FBFBFB"/>
        <w:spacing w:after="0" w:line="240" w:lineRule="auto"/>
        <w:jc w:val="center"/>
        <w:textAlignment w:val="baseline"/>
        <w:rPr>
          <w:rFonts w:ascii="Times New Roman" w:hAnsi="Times New Roman" w:cs="Times New Roman"/>
          <w:sz w:val="24"/>
          <w:szCs w:val="24"/>
        </w:rPr>
      </w:pPr>
      <w:r w:rsidRPr="00154D02">
        <w:rPr>
          <w:rFonts w:ascii="Times New Roman" w:hAnsi="Times New Roman" w:cs="Times New Roman"/>
          <w:sz w:val="24"/>
          <w:szCs w:val="24"/>
        </w:rPr>
        <w:t>противодействия коррупции на территории Тираспольского городского Совета народных депутатов</w:t>
      </w:r>
    </w:p>
    <w:p w:rsidR="0081391E" w:rsidRPr="00154D02" w:rsidRDefault="0081391E" w:rsidP="00B91D73">
      <w:pPr>
        <w:shd w:val="clear" w:color="auto" w:fill="FBFBFB"/>
        <w:spacing w:after="0" w:line="240" w:lineRule="auto"/>
        <w:jc w:val="center"/>
        <w:textAlignment w:val="baseline"/>
        <w:rPr>
          <w:rFonts w:ascii="Times New Roman" w:hAnsi="Times New Roman" w:cs="Times New Roman"/>
          <w:sz w:val="24"/>
          <w:szCs w:val="24"/>
        </w:rPr>
      </w:pPr>
    </w:p>
    <w:tbl>
      <w:tblPr>
        <w:tblStyle w:val="aa"/>
        <w:tblW w:w="14892" w:type="dxa"/>
        <w:tblLook w:val="04A0" w:firstRow="1" w:lastRow="0" w:firstColumn="1" w:lastColumn="0" w:noHBand="0" w:noVBand="1"/>
      </w:tblPr>
      <w:tblGrid>
        <w:gridCol w:w="817"/>
        <w:gridCol w:w="9633"/>
        <w:gridCol w:w="1555"/>
        <w:gridCol w:w="2887"/>
      </w:tblGrid>
      <w:tr w:rsidR="00853A3C" w:rsidRPr="00154D02" w:rsidTr="00502512">
        <w:tc>
          <w:tcPr>
            <w:tcW w:w="817" w:type="dxa"/>
            <w:vAlign w:val="bottom"/>
          </w:tcPr>
          <w:p w:rsidR="00853A3C" w:rsidRPr="00154D02" w:rsidRDefault="00853A3C" w:rsidP="00853A3C">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b/>
                <w:bCs/>
                <w:sz w:val="24"/>
                <w:szCs w:val="24"/>
              </w:rPr>
              <w:t xml:space="preserve">№ </w:t>
            </w:r>
            <w:proofErr w:type="gramStart"/>
            <w:r w:rsidRPr="00154D02">
              <w:rPr>
                <w:rFonts w:ascii="Times New Roman" w:eastAsia="Times New Roman" w:hAnsi="Times New Roman" w:cs="Times New Roman"/>
                <w:b/>
                <w:bCs/>
                <w:sz w:val="24"/>
                <w:szCs w:val="24"/>
              </w:rPr>
              <w:t>п</w:t>
            </w:r>
            <w:proofErr w:type="gramEnd"/>
            <w:r w:rsidRPr="00154D02">
              <w:rPr>
                <w:rFonts w:ascii="Times New Roman" w:eastAsia="Times New Roman" w:hAnsi="Times New Roman" w:cs="Times New Roman"/>
                <w:b/>
                <w:bCs/>
                <w:sz w:val="24"/>
                <w:szCs w:val="24"/>
              </w:rPr>
              <w:t>/п</w:t>
            </w:r>
          </w:p>
        </w:tc>
        <w:tc>
          <w:tcPr>
            <w:tcW w:w="9633" w:type="dxa"/>
            <w:vAlign w:val="center"/>
          </w:tcPr>
          <w:p w:rsidR="00853A3C" w:rsidRPr="00154D02" w:rsidRDefault="00853A3C"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b/>
                <w:bCs/>
                <w:sz w:val="24"/>
                <w:szCs w:val="24"/>
              </w:rPr>
              <w:t>Наименование мероприятий</w:t>
            </w:r>
          </w:p>
        </w:tc>
        <w:tc>
          <w:tcPr>
            <w:tcW w:w="1555" w:type="dxa"/>
            <w:vAlign w:val="center"/>
          </w:tcPr>
          <w:p w:rsidR="00853A3C" w:rsidRPr="00154D02" w:rsidRDefault="00853A3C"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b/>
                <w:bCs/>
                <w:sz w:val="24"/>
                <w:szCs w:val="24"/>
              </w:rPr>
              <w:t>Срок исполнения</w:t>
            </w:r>
          </w:p>
        </w:tc>
        <w:tc>
          <w:tcPr>
            <w:tcW w:w="2887" w:type="dxa"/>
            <w:vAlign w:val="center"/>
          </w:tcPr>
          <w:p w:rsidR="00853A3C" w:rsidRPr="00154D02" w:rsidRDefault="00853A3C"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b/>
                <w:bCs/>
                <w:sz w:val="24"/>
                <w:szCs w:val="24"/>
              </w:rPr>
              <w:t>Ответственные исполнители</w:t>
            </w:r>
          </w:p>
        </w:tc>
      </w:tr>
      <w:tr w:rsidR="009B0596" w:rsidRPr="00154D02" w:rsidTr="00502512">
        <w:tc>
          <w:tcPr>
            <w:tcW w:w="14892" w:type="dxa"/>
            <w:gridSpan w:val="4"/>
            <w:vAlign w:val="bottom"/>
          </w:tcPr>
          <w:p w:rsidR="009B0596" w:rsidRPr="00154D02" w:rsidRDefault="009B0596" w:rsidP="00853A3C">
            <w:pPr>
              <w:jc w:val="center"/>
              <w:textAlignment w:val="baseline"/>
              <w:rPr>
                <w:rFonts w:ascii="Times New Roman" w:hAnsi="Times New Roman" w:cs="Times New Roman"/>
                <w:b/>
                <w:sz w:val="24"/>
                <w:szCs w:val="24"/>
              </w:rPr>
            </w:pPr>
          </w:p>
          <w:p w:rsidR="00154D02" w:rsidRDefault="007C2280" w:rsidP="00853A3C">
            <w:pPr>
              <w:jc w:val="center"/>
              <w:textAlignment w:val="baseline"/>
              <w:rPr>
                <w:rFonts w:ascii="Times New Roman" w:hAnsi="Times New Roman" w:cs="Times New Roman"/>
                <w:b/>
                <w:sz w:val="24"/>
                <w:szCs w:val="24"/>
              </w:rPr>
            </w:pPr>
            <w:r>
              <w:rPr>
                <w:rFonts w:ascii="Times New Roman" w:hAnsi="Times New Roman" w:cs="Times New Roman"/>
                <w:b/>
                <w:sz w:val="24"/>
                <w:szCs w:val="24"/>
                <w:lang w:val="en-US"/>
              </w:rPr>
              <w:t>I</w:t>
            </w:r>
            <w:r w:rsidR="00154D02">
              <w:rPr>
                <w:rFonts w:ascii="Times New Roman" w:hAnsi="Times New Roman" w:cs="Times New Roman"/>
                <w:b/>
                <w:sz w:val="24"/>
                <w:szCs w:val="24"/>
              </w:rPr>
              <w:t xml:space="preserve">. </w:t>
            </w:r>
            <w:r w:rsidR="009B0596" w:rsidRPr="00154D02">
              <w:rPr>
                <w:rFonts w:ascii="Times New Roman" w:hAnsi="Times New Roman" w:cs="Times New Roman"/>
                <w:b/>
                <w:sz w:val="24"/>
                <w:szCs w:val="24"/>
              </w:rPr>
              <w:t xml:space="preserve">Совершенствование организационно-правовых основ механизма противодействия коррупции </w:t>
            </w:r>
          </w:p>
          <w:p w:rsidR="009B0596" w:rsidRPr="00154D02" w:rsidRDefault="009B0596" w:rsidP="00853A3C">
            <w:pPr>
              <w:jc w:val="center"/>
              <w:textAlignment w:val="baseline"/>
              <w:rPr>
                <w:rFonts w:ascii="Times New Roman" w:hAnsi="Times New Roman" w:cs="Times New Roman"/>
                <w:b/>
                <w:sz w:val="24"/>
                <w:szCs w:val="24"/>
              </w:rPr>
            </w:pPr>
            <w:r w:rsidRPr="00154D02">
              <w:rPr>
                <w:rFonts w:ascii="Times New Roman" w:hAnsi="Times New Roman" w:cs="Times New Roman"/>
                <w:b/>
                <w:sz w:val="24"/>
                <w:szCs w:val="24"/>
              </w:rPr>
              <w:t>в Тираспольском  городском Совете народных депутатов</w:t>
            </w:r>
          </w:p>
          <w:p w:rsidR="009B0596" w:rsidRPr="00154D02" w:rsidRDefault="009B0596" w:rsidP="00853A3C">
            <w:pPr>
              <w:jc w:val="center"/>
              <w:textAlignment w:val="baseline"/>
              <w:rPr>
                <w:rFonts w:ascii="Times New Roman" w:eastAsia="Times New Roman" w:hAnsi="Times New Roman" w:cs="Times New Roman"/>
                <w:b/>
                <w:bCs/>
                <w:sz w:val="24"/>
                <w:szCs w:val="24"/>
              </w:rPr>
            </w:pPr>
          </w:p>
        </w:tc>
      </w:tr>
      <w:tr w:rsidR="007C2280" w:rsidRPr="00154D02" w:rsidTr="00502512">
        <w:tc>
          <w:tcPr>
            <w:tcW w:w="817" w:type="dxa"/>
            <w:vAlign w:val="center"/>
          </w:tcPr>
          <w:p w:rsidR="007C2280" w:rsidRPr="00154D02" w:rsidRDefault="007C2280" w:rsidP="004427A3">
            <w:pPr>
              <w:pStyle w:val="a7"/>
              <w:ind w:left="0"/>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633" w:type="dxa"/>
            <w:vAlign w:val="center"/>
          </w:tcPr>
          <w:p w:rsidR="007C2280" w:rsidRPr="00154D02" w:rsidRDefault="007C2280" w:rsidP="00502512">
            <w:pPr>
              <w:ind w:firstLine="600"/>
              <w:jc w:val="both"/>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Осуществление мониторинга действующего антикоррупционного законодательства Приднестровской Молдавской Республики, его изменений и приведе</w:t>
            </w:r>
            <w:r w:rsidR="00C76B32">
              <w:rPr>
                <w:rFonts w:ascii="Times New Roman" w:eastAsia="Times New Roman" w:hAnsi="Times New Roman" w:cs="Times New Roman"/>
                <w:sz w:val="24"/>
                <w:szCs w:val="24"/>
              </w:rPr>
              <w:t>ние нормативных правовых актов</w:t>
            </w:r>
            <w:r w:rsidRPr="00154D02">
              <w:rPr>
                <w:rFonts w:ascii="Times New Roman" w:eastAsia="Times New Roman" w:hAnsi="Times New Roman" w:cs="Times New Roman"/>
                <w:sz w:val="24"/>
                <w:szCs w:val="24"/>
              </w:rPr>
              <w:t xml:space="preserve"> местного самоуправления в соответствие</w:t>
            </w:r>
          </w:p>
        </w:tc>
        <w:tc>
          <w:tcPr>
            <w:tcW w:w="1555" w:type="dxa"/>
            <w:vAlign w:val="center"/>
          </w:tcPr>
          <w:p w:rsidR="007C2280" w:rsidRPr="00154D02" w:rsidRDefault="007C2280"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постоянно</w:t>
            </w:r>
          </w:p>
        </w:tc>
        <w:tc>
          <w:tcPr>
            <w:tcW w:w="2887" w:type="dxa"/>
            <w:vAlign w:val="center"/>
          </w:tcPr>
          <w:p w:rsidR="007C2280" w:rsidRPr="00154D02" w:rsidRDefault="007C2280"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bCs/>
                <w:sz w:val="24"/>
                <w:szCs w:val="24"/>
              </w:rPr>
              <w:t>Аппарат Тираспольского городского Совета народных депутатов</w:t>
            </w:r>
          </w:p>
        </w:tc>
      </w:tr>
      <w:tr w:rsidR="007C2280" w:rsidRPr="00154D02" w:rsidTr="00502512">
        <w:tc>
          <w:tcPr>
            <w:tcW w:w="817" w:type="dxa"/>
            <w:vAlign w:val="center"/>
          </w:tcPr>
          <w:p w:rsidR="007C2280" w:rsidRPr="00154D02" w:rsidRDefault="007C2280" w:rsidP="00C852E3">
            <w:pPr>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633" w:type="dxa"/>
            <w:vAlign w:val="center"/>
          </w:tcPr>
          <w:p w:rsidR="007C2280" w:rsidRPr="00154D02" w:rsidRDefault="007C2280" w:rsidP="00502512">
            <w:pPr>
              <w:ind w:firstLine="600"/>
              <w:jc w:val="both"/>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 xml:space="preserve">Проведение антикоррупционной экспертизы  проектов нормативных правовых актов </w:t>
            </w:r>
            <w:r w:rsidRPr="00154D02">
              <w:rPr>
                <w:rFonts w:ascii="Times New Roman" w:hAnsi="Times New Roman" w:cs="Times New Roman"/>
                <w:sz w:val="24"/>
                <w:szCs w:val="24"/>
              </w:rPr>
              <w:t>Тираспольского городского Совета народных депутатов</w:t>
            </w:r>
            <w:r w:rsidRPr="00154D02">
              <w:rPr>
                <w:rFonts w:ascii="Times New Roman" w:eastAsia="Times New Roman" w:hAnsi="Times New Roman" w:cs="Times New Roman"/>
                <w:sz w:val="24"/>
                <w:szCs w:val="24"/>
              </w:rPr>
              <w:t xml:space="preserve"> </w:t>
            </w:r>
          </w:p>
        </w:tc>
        <w:tc>
          <w:tcPr>
            <w:tcW w:w="1555" w:type="dxa"/>
            <w:vAlign w:val="center"/>
          </w:tcPr>
          <w:p w:rsidR="007C2280" w:rsidRPr="00154D02" w:rsidRDefault="007C2280"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постоянно</w:t>
            </w:r>
          </w:p>
          <w:p w:rsidR="007C2280" w:rsidRPr="00154D02" w:rsidRDefault="007C2280" w:rsidP="00502512">
            <w:pPr>
              <w:jc w:val="center"/>
              <w:textAlignment w:val="baseline"/>
              <w:rPr>
                <w:rFonts w:ascii="Times New Roman" w:eastAsia="Times New Roman" w:hAnsi="Times New Roman" w:cs="Times New Roman"/>
                <w:sz w:val="24"/>
                <w:szCs w:val="24"/>
              </w:rPr>
            </w:pPr>
          </w:p>
        </w:tc>
        <w:tc>
          <w:tcPr>
            <w:tcW w:w="2887" w:type="dxa"/>
            <w:vAlign w:val="center"/>
          </w:tcPr>
          <w:p w:rsidR="007C2280" w:rsidRPr="00154D02" w:rsidRDefault="007C2280"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bCs/>
                <w:sz w:val="24"/>
                <w:szCs w:val="24"/>
              </w:rPr>
              <w:t>Аппарат Тираспольского городского Совета народных депутатов</w:t>
            </w:r>
          </w:p>
        </w:tc>
      </w:tr>
      <w:tr w:rsidR="007C2280" w:rsidRPr="00154D02" w:rsidTr="00502512">
        <w:tc>
          <w:tcPr>
            <w:tcW w:w="817" w:type="dxa"/>
            <w:vAlign w:val="center"/>
          </w:tcPr>
          <w:p w:rsidR="007C2280" w:rsidRPr="00154D02" w:rsidRDefault="007C2280" w:rsidP="00C852E3">
            <w:pPr>
              <w:pStyle w:val="a7"/>
              <w:ind w:left="0"/>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9633" w:type="dxa"/>
            <w:vAlign w:val="center"/>
          </w:tcPr>
          <w:p w:rsidR="007C2280" w:rsidRPr="00154D02" w:rsidRDefault="007C2280" w:rsidP="00502512">
            <w:pPr>
              <w:ind w:firstLine="600"/>
              <w:jc w:val="both"/>
              <w:textAlignment w:val="baseline"/>
              <w:rPr>
                <w:rFonts w:ascii="Times New Roman" w:hAnsi="Times New Roman" w:cs="Times New Roman"/>
                <w:sz w:val="24"/>
                <w:szCs w:val="24"/>
              </w:rPr>
            </w:pPr>
            <w:r w:rsidRPr="00154D02">
              <w:rPr>
                <w:rFonts w:ascii="Times New Roman" w:hAnsi="Times New Roman" w:cs="Times New Roman"/>
                <w:sz w:val="24"/>
                <w:szCs w:val="24"/>
              </w:rPr>
              <w:t xml:space="preserve">Утверждение </w:t>
            </w:r>
            <w:proofErr w:type="gramStart"/>
            <w:r w:rsidRPr="00154D02">
              <w:rPr>
                <w:rFonts w:ascii="Times New Roman" w:hAnsi="Times New Roman" w:cs="Times New Roman"/>
                <w:sz w:val="24"/>
                <w:szCs w:val="24"/>
              </w:rPr>
              <w:t xml:space="preserve">Правил антикоррупционного поведения работников </w:t>
            </w:r>
            <w:r w:rsidRPr="00154D02">
              <w:rPr>
                <w:rFonts w:ascii="Times New Roman" w:eastAsia="Times New Roman" w:hAnsi="Times New Roman" w:cs="Times New Roman"/>
                <w:sz w:val="24"/>
                <w:szCs w:val="24"/>
              </w:rPr>
              <w:t xml:space="preserve">аппарата </w:t>
            </w:r>
            <w:r w:rsidRPr="00154D02">
              <w:rPr>
                <w:rFonts w:ascii="Times New Roman" w:hAnsi="Times New Roman" w:cs="Times New Roman"/>
                <w:sz w:val="24"/>
                <w:szCs w:val="24"/>
              </w:rPr>
              <w:t>Тираспольского городского Совета народных депутатов</w:t>
            </w:r>
            <w:proofErr w:type="gramEnd"/>
            <w:r w:rsidRPr="00154D02">
              <w:rPr>
                <w:rFonts w:ascii="Times New Roman" w:eastAsia="Times New Roman" w:hAnsi="Times New Roman" w:cs="Times New Roman"/>
                <w:sz w:val="24"/>
                <w:szCs w:val="24"/>
              </w:rPr>
              <w:t xml:space="preserve"> </w:t>
            </w:r>
            <w:r w:rsidRPr="00154D02">
              <w:rPr>
                <w:rFonts w:ascii="Times New Roman" w:hAnsi="Times New Roman" w:cs="Times New Roman"/>
                <w:sz w:val="24"/>
                <w:szCs w:val="24"/>
              </w:rPr>
              <w:t>с учетом специфики деятельности, определяющих стандарты поведения указанных лиц в целях предупрежд</w:t>
            </w:r>
            <w:r w:rsidR="00C76B32">
              <w:rPr>
                <w:rFonts w:ascii="Times New Roman" w:hAnsi="Times New Roman" w:cs="Times New Roman"/>
                <w:sz w:val="24"/>
                <w:szCs w:val="24"/>
              </w:rPr>
              <w:t xml:space="preserve">ения возникновения </w:t>
            </w:r>
            <w:proofErr w:type="spellStart"/>
            <w:r w:rsidR="00C76B32">
              <w:rPr>
                <w:rFonts w:ascii="Times New Roman" w:hAnsi="Times New Roman" w:cs="Times New Roman"/>
                <w:sz w:val="24"/>
                <w:szCs w:val="24"/>
              </w:rPr>
              <w:t>коррупционно</w:t>
            </w:r>
            <w:proofErr w:type="spellEnd"/>
            <w:r w:rsidR="00C76B32">
              <w:rPr>
                <w:rFonts w:ascii="Times New Roman" w:hAnsi="Times New Roman" w:cs="Times New Roman"/>
                <w:sz w:val="24"/>
                <w:szCs w:val="24"/>
              </w:rPr>
              <w:t>-</w:t>
            </w:r>
            <w:r w:rsidRPr="00154D02">
              <w:rPr>
                <w:rFonts w:ascii="Times New Roman" w:hAnsi="Times New Roman" w:cs="Times New Roman"/>
                <w:sz w:val="24"/>
                <w:szCs w:val="24"/>
              </w:rPr>
              <w:t>опасно</w:t>
            </w:r>
            <w:r w:rsidR="001D18D9">
              <w:rPr>
                <w:rFonts w:ascii="Times New Roman" w:hAnsi="Times New Roman" w:cs="Times New Roman"/>
                <w:sz w:val="24"/>
                <w:szCs w:val="24"/>
              </w:rPr>
              <w:t>й</w:t>
            </w:r>
            <w:r w:rsidRPr="00154D02">
              <w:rPr>
                <w:rFonts w:ascii="Times New Roman" w:hAnsi="Times New Roman" w:cs="Times New Roman"/>
                <w:sz w:val="24"/>
                <w:szCs w:val="24"/>
              </w:rPr>
              <w:t xml:space="preserve"> ситуации и установление дисциплинарной ответственности за несоблюдение стандартов служебного поведения </w:t>
            </w:r>
          </w:p>
          <w:p w:rsidR="007C2280" w:rsidRPr="00154D02" w:rsidRDefault="007C2280" w:rsidP="00502512">
            <w:pPr>
              <w:ind w:firstLine="600"/>
              <w:jc w:val="both"/>
              <w:textAlignment w:val="baseline"/>
              <w:rPr>
                <w:rFonts w:ascii="Times New Roman" w:eastAsia="Times New Roman" w:hAnsi="Times New Roman" w:cs="Times New Roman"/>
                <w:sz w:val="24"/>
                <w:szCs w:val="24"/>
              </w:rPr>
            </w:pPr>
            <w:r w:rsidRPr="00154D02">
              <w:rPr>
                <w:rFonts w:ascii="Times New Roman" w:hAnsi="Times New Roman" w:cs="Times New Roman"/>
                <w:sz w:val="24"/>
                <w:szCs w:val="24"/>
              </w:rPr>
              <w:t>Подготовка соответствующего доклада в адрес президиума Совета при Президенте Приднестровской Молдавской Республики по противодействию коррупции</w:t>
            </w:r>
          </w:p>
        </w:tc>
        <w:tc>
          <w:tcPr>
            <w:tcW w:w="1555" w:type="dxa"/>
            <w:vAlign w:val="center"/>
          </w:tcPr>
          <w:p w:rsidR="007C2280" w:rsidRPr="00154D02" w:rsidRDefault="007C2280" w:rsidP="00502512">
            <w:pPr>
              <w:jc w:val="center"/>
              <w:textAlignment w:val="baseline"/>
              <w:rPr>
                <w:rFonts w:ascii="Times New Roman" w:eastAsia="Times New Roman" w:hAnsi="Times New Roman" w:cs="Times New Roman"/>
                <w:bCs/>
                <w:sz w:val="24"/>
                <w:szCs w:val="24"/>
              </w:rPr>
            </w:pPr>
            <w:r w:rsidRPr="00154D02">
              <w:rPr>
                <w:rFonts w:ascii="Times New Roman" w:eastAsia="Times New Roman" w:hAnsi="Times New Roman" w:cs="Times New Roman"/>
                <w:bCs/>
                <w:sz w:val="24"/>
                <w:szCs w:val="24"/>
              </w:rPr>
              <w:t>До 30 апреля 2022</w:t>
            </w:r>
          </w:p>
        </w:tc>
        <w:tc>
          <w:tcPr>
            <w:tcW w:w="2887" w:type="dxa"/>
            <w:vAlign w:val="center"/>
          </w:tcPr>
          <w:p w:rsidR="007C2280" w:rsidRPr="00154D02" w:rsidRDefault="007C2280" w:rsidP="00502512">
            <w:pPr>
              <w:jc w:val="center"/>
              <w:textAlignment w:val="baseline"/>
              <w:rPr>
                <w:rFonts w:ascii="Times New Roman" w:eastAsia="Times New Roman" w:hAnsi="Times New Roman" w:cs="Times New Roman"/>
                <w:bCs/>
                <w:sz w:val="24"/>
                <w:szCs w:val="24"/>
              </w:rPr>
            </w:pPr>
            <w:r w:rsidRPr="00154D02">
              <w:rPr>
                <w:rFonts w:ascii="Times New Roman" w:eastAsia="Times New Roman" w:hAnsi="Times New Roman" w:cs="Times New Roman"/>
                <w:bCs/>
                <w:sz w:val="24"/>
                <w:szCs w:val="24"/>
              </w:rPr>
              <w:t>Аппарат Тираспольского городского Совета народных депутатов</w:t>
            </w:r>
          </w:p>
        </w:tc>
      </w:tr>
      <w:tr w:rsidR="007C2280" w:rsidRPr="00154D02" w:rsidTr="00502512">
        <w:tc>
          <w:tcPr>
            <w:tcW w:w="817" w:type="dxa"/>
            <w:vAlign w:val="center"/>
          </w:tcPr>
          <w:p w:rsidR="007C2280" w:rsidRPr="007C2280" w:rsidRDefault="007C2280" w:rsidP="004427A3">
            <w:pPr>
              <w:jc w:val="center"/>
              <w:textAlignment w:val="baseline"/>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4</w:t>
            </w:r>
          </w:p>
        </w:tc>
        <w:tc>
          <w:tcPr>
            <w:tcW w:w="9633" w:type="dxa"/>
            <w:vAlign w:val="center"/>
          </w:tcPr>
          <w:p w:rsidR="007C2280" w:rsidRPr="00154D02" w:rsidRDefault="007C2280" w:rsidP="00502512">
            <w:pPr>
              <w:ind w:firstLine="600"/>
              <w:jc w:val="both"/>
              <w:textAlignment w:val="baseline"/>
              <w:rPr>
                <w:rFonts w:ascii="Times New Roman" w:hAnsi="Times New Roman" w:cs="Times New Roman"/>
                <w:sz w:val="24"/>
                <w:szCs w:val="24"/>
              </w:rPr>
            </w:pPr>
            <w:r w:rsidRPr="00154D02">
              <w:rPr>
                <w:rFonts w:ascii="Times New Roman" w:hAnsi="Times New Roman" w:cs="Times New Roman"/>
                <w:sz w:val="24"/>
                <w:szCs w:val="24"/>
              </w:rPr>
              <w:t xml:space="preserve">Рассмотрение вопросов правоприменительной </w:t>
            </w:r>
            <w:proofErr w:type="gramStart"/>
            <w:r w:rsidRPr="00154D02">
              <w:rPr>
                <w:rFonts w:ascii="Times New Roman" w:hAnsi="Times New Roman" w:cs="Times New Roman"/>
                <w:sz w:val="24"/>
                <w:szCs w:val="24"/>
              </w:rPr>
              <w:t>практики</w:t>
            </w:r>
            <w:proofErr w:type="gramEnd"/>
            <w:r w:rsidRPr="00154D02">
              <w:rPr>
                <w:rFonts w:ascii="Times New Roman" w:hAnsi="Times New Roman" w:cs="Times New Roman"/>
                <w:sz w:val="24"/>
                <w:szCs w:val="24"/>
              </w:rPr>
              <w:t xml:space="preserve"> по результатам вступивших в законную силу решений судов, Арбитражного суда Приднестровской Молдавской Республики о признании недействующими нормативно-правовых актов полностью или частично и недействительными ненормативных актов, в целях выработки и принятия мер по предупреждению и устранению причин выявленных нарушений</w:t>
            </w:r>
          </w:p>
        </w:tc>
        <w:tc>
          <w:tcPr>
            <w:tcW w:w="1555" w:type="dxa"/>
            <w:vAlign w:val="center"/>
          </w:tcPr>
          <w:p w:rsidR="007C2280" w:rsidRPr="00154D02" w:rsidRDefault="007C2280" w:rsidP="00502512">
            <w:pPr>
              <w:jc w:val="center"/>
              <w:textAlignment w:val="baseline"/>
              <w:rPr>
                <w:rFonts w:ascii="Times New Roman" w:eastAsia="Times New Roman" w:hAnsi="Times New Roman" w:cs="Times New Roman"/>
                <w:bCs/>
                <w:sz w:val="24"/>
                <w:szCs w:val="24"/>
              </w:rPr>
            </w:pPr>
            <w:r w:rsidRPr="00154D02">
              <w:rPr>
                <w:rFonts w:ascii="Times New Roman" w:eastAsia="Times New Roman" w:hAnsi="Times New Roman" w:cs="Times New Roman"/>
                <w:bCs/>
                <w:sz w:val="24"/>
                <w:szCs w:val="24"/>
              </w:rPr>
              <w:t>Не реже 1 раза в квартал</w:t>
            </w:r>
          </w:p>
        </w:tc>
        <w:tc>
          <w:tcPr>
            <w:tcW w:w="2887" w:type="dxa"/>
            <w:vAlign w:val="center"/>
          </w:tcPr>
          <w:p w:rsidR="007C2280" w:rsidRPr="00154D02" w:rsidRDefault="007C2280" w:rsidP="00502512">
            <w:pPr>
              <w:jc w:val="center"/>
              <w:rPr>
                <w:rFonts w:ascii="Times New Roman" w:eastAsia="Times New Roman" w:hAnsi="Times New Roman" w:cs="Times New Roman"/>
                <w:bCs/>
                <w:sz w:val="24"/>
                <w:szCs w:val="24"/>
              </w:rPr>
            </w:pPr>
            <w:r w:rsidRPr="00154D02">
              <w:rPr>
                <w:rFonts w:ascii="Times New Roman" w:eastAsia="Times New Roman" w:hAnsi="Times New Roman" w:cs="Times New Roman"/>
                <w:bCs/>
                <w:sz w:val="24"/>
                <w:szCs w:val="24"/>
              </w:rPr>
              <w:t xml:space="preserve">Постоянная депутатская комиссия по </w:t>
            </w:r>
            <w:r w:rsidRPr="00154D02">
              <w:rPr>
                <w:rFonts w:ascii="Times New Roman" w:hAnsi="Times New Roman" w:cs="Times New Roman"/>
                <w:sz w:val="24"/>
                <w:szCs w:val="24"/>
              </w:rPr>
              <w:t>законности, депутатской этике, мандатам, взаимодействию с правоохранительными органами и жилищной политике</w:t>
            </w:r>
          </w:p>
        </w:tc>
      </w:tr>
      <w:tr w:rsidR="00502512" w:rsidRPr="00154D02" w:rsidTr="00502512">
        <w:tc>
          <w:tcPr>
            <w:tcW w:w="817" w:type="dxa"/>
            <w:vAlign w:val="center"/>
          </w:tcPr>
          <w:p w:rsidR="00502512" w:rsidRPr="007C2280" w:rsidRDefault="00502512" w:rsidP="004427A3">
            <w:pPr>
              <w:jc w:val="center"/>
              <w:textAlignment w:val="baseline"/>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5</w:t>
            </w:r>
          </w:p>
        </w:tc>
        <w:tc>
          <w:tcPr>
            <w:tcW w:w="9633" w:type="dxa"/>
            <w:vAlign w:val="center"/>
          </w:tcPr>
          <w:p w:rsidR="00502512" w:rsidRPr="00154D02" w:rsidRDefault="00502512" w:rsidP="00502512">
            <w:pPr>
              <w:ind w:firstLine="600"/>
              <w:jc w:val="both"/>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 xml:space="preserve">Проведение семинаров для работников  аппарата </w:t>
            </w:r>
            <w:r w:rsidRPr="00154D02">
              <w:rPr>
                <w:rFonts w:ascii="Times New Roman" w:hAnsi="Times New Roman" w:cs="Times New Roman"/>
                <w:sz w:val="24"/>
                <w:szCs w:val="24"/>
              </w:rPr>
              <w:t>Тираспольского городского Совета народных депутатов</w:t>
            </w:r>
            <w:r w:rsidRPr="00154D02">
              <w:rPr>
                <w:rFonts w:ascii="Times New Roman" w:eastAsia="Times New Roman" w:hAnsi="Times New Roman" w:cs="Times New Roman"/>
                <w:sz w:val="24"/>
                <w:szCs w:val="24"/>
              </w:rPr>
              <w:t xml:space="preserve"> по разъяснению требований к служебному поведению и служебной </w:t>
            </w:r>
            <w:r w:rsidRPr="00154D02">
              <w:rPr>
                <w:rFonts w:ascii="Times New Roman" w:eastAsia="Times New Roman" w:hAnsi="Times New Roman" w:cs="Times New Roman"/>
                <w:sz w:val="24"/>
                <w:szCs w:val="24"/>
              </w:rPr>
              <w:lastRenderedPageBreak/>
              <w:t>этике, вопросов административной и уголовной ответственности за коррупционные правонарушения и преступления, требований нормативных правовых актов по вопросам противодействия коррупции</w:t>
            </w:r>
          </w:p>
        </w:tc>
        <w:tc>
          <w:tcPr>
            <w:tcW w:w="1555"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lastRenderedPageBreak/>
              <w:t>постоянно</w:t>
            </w:r>
          </w:p>
          <w:p w:rsidR="00502512" w:rsidRPr="00154D02" w:rsidRDefault="00502512" w:rsidP="00502512">
            <w:pPr>
              <w:jc w:val="center"/>
              <w:textAlignment w:val="baseline"/>
              <w:rPr>
                <w:rFonts w:ascii="Times New Roman" w:eastAsia="Times New Roman" w:hAnsi="Times New Roman" w:cs="Times New Roman"/>
                <w:sz w:val="24"/>
                <w:szCs w:val="24"/>
              </w:rPr>
            </w:pPr>
          </w:p>
        </w:tc>
        <w:tc>
          <w:tcPr>
            <w:tcW w:w="2887"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bCs/>
                <w:sz w:val="24"/>
                <w:szCs w:val="24"/>
              </w:rPr>
              <w:t xml:space="preserve">Аппарат Тираспольского городского Совета </w:t>
            </w:r>
            <w:r w:rsidRPr="00154D02">
              <w:rPr>
                <w:rFonts w:ascii="Times New Roman" w:eastAsia="Times New Roman" w:hAnsi="Times New Roman" w:cs="Times New Roman"/>
                <w:bCs/>
                <w:sz w:val="24"/>
                <w:szCs w:val="24"/>
              </w:rPr>
              <w:lastRenderedPageBreak/>
              <w:t>народных депутатов</w:t>
            </w:r>
          </w:p>
        </w:tc>
      </w:tr>
      <w:tr w:rsidR="00502512" w:rsidRPr="00154D02" w:rsidTr="00502512">
        <w:tc>
          <w:tcPr>
            <w:tcW w:w="14892" w:type="dxa"/>
            <w:gridSpan w:val="4"/>
            <w:vAlign w:val="center"/>
          </w:tcPr>
          <w:p w:rsidR="00502512" w:rsidRDefault="00502512" w:rsidP="00502512">
            <w:pPr>
              <w:ind w:firstLine="600"/>
              <w:textAlignment w:val="baseline"/>
              <w:rPr>
                <w:rFonts w:ascii="Times New Roman" w:hAnsi="Times New Roman" w:cs="Times New Roman"/>
                <w:b/>
                <w:sz w:val="24"/>
                <w:szCs w:val="24"/>
              </w:rPr>
            </w:pPr>
          </w:p>
          <w:p w:rsidR="00502512" w:rsidRDefault="00502512" w:rsidP="00502512">
            <w:pPr>
              <w:ind w:firstLine="600"/>
              <w:jc w:val="center"/>
              <w:textAlignment w:val="baseline"/>
              <w:rPr>
                <w:rFonts w:ascii="Times New Roman" w:hAnsi="Times New Roman" w:cs="Times New Roman"/>
                <w:b/>
                <w:sz w:val="24"/>
                <w:szCs w:val="24"/>
              </w:rPr>
            </w:pPr>
            <w:r w:rsidRPr="001C2BF7">
              <w:rPr>
                <w:rFonts w:ascii="Times New Roman" w:hAnsi="Times New Roman" w:cs="Times New Roman"/>
                <w:b/>
                <w:sz w:val="24"/>
                <w:szCs w:val="24"/>
                <w:lang w:val="en-US"/>
              </w:rPr>
              <w:t>II</w:t>
            </w:r>
            <w:r w:rsidRPr="001C2BF7">
              <w:rPr>
                <w:rFonts w:ascii="Times New Roman" w:hAnsi="Times New Roman" w:cs="Times New Roman"/>
                <w:b/>
                <w:sz w:val="24"/>
                <w:szCs w:val="24"/>
              </w:rPr>
              <w:t>. Взаимодействие Тираспольского городского Совета народных депутатов с органами государственной власти и управления и иными организациями по противодействию коррупции</w:t>
            </w:r>
          </w:p>
          <w:p w:rsidR="00502512" w:rsidRPr="00154D02" w:rsidRDefault="00502512" w:rsidP="00502512">
            <w:pPr>
              <w:ind w:firstLine="600"/>
              <w:textAlignment w:val="baseline"/>
              <w:rPr>
                <w:rFonts w:ascii="Times New Roman" w:eastAsia="Times New Roman" w:hAnsi="Times New Roman" w:cs="Times New Roman"/>
                <w:bCs/>
                <w:sz w:val="24"/>
                <w:szCs w:val="24"/>
              </w:rPr>
            </w:pPr>
          </w:p>
        </w:tc>
      </w:tr>
      <w:tr w:rsidR="00502512" w:rsidRPr="00154D02" w:rsidTr="00502512">
        <w:tc>
          <w:tcPr>
            <w:tcW w:w="817" w:type="dxa"/>
            <w:vAlign w:val="center"/>
          </w:tcPr>
          <w:p w:rsidR="00502512" w:rsidRPr="004427A3" w:rsidRDefault="00502512" w:rsidP="000F0668">
            <w:pPr>
              <w:jc w:val="center"/>
              <w:textAlignment w:val="baseline"/>
              <w:rPr>
                <w:rFonts w:ascii="Times New Roman" w:eastAsia="Times New Roman" w:hAnsi="Times New Roman" w:cs="Times New Roman"/>
                <w:b/>
                <w:sz w:val="24"/>
                <w:szCs w:val="24"/>
              </w:rPr>
            </w:pPr>
            <w:r w:rsidRPr="004427A3">
              <w:rPr>
                <w:rFonts w:ascii="Times New Roman" w:eastAsia="Times New Roman" w:hAnsi="Times New Roman" w:cs="Times New Roman"/>
                <w:b/>
                <w:sz w:val="24"/>
                <w:szCs w:val="24"/>
              </w:rPr>
              <w:t>1</w:t>
            </w:r>
          </w:p>
        </w:tc>
        <w:tc>
          <w:tcPr>
            <w:tcW w:w="9633" w:type="dxa"/>
            <w:vAlign w:val="center"/>
          </w:tcPr>
          <w:p w:rsidR="00502512" w:rsidRPr="00154D02" w:rsidRDefault="00502512" w:rsidP="00502512">
            <w:pPr>
              <w:ind w:firstLine="600"/>
              <w:jc w:val="both"/>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 xml:space="preserve">Направление проектов правовых актов </w:t>
            </w:r>
            <w:r w:rsidRPr="00154D02">
              <w:rPr>
                <w:rFonts w:ascii="Times New Roman" w:hAnsi="Times New Roman" w:cs="Times New Roman"/>
                <w:sz w:val="24"/>
                <w:szCs w:val="24"/>
              </w:rPr>
              <w:t>Тираспольского городского Совета народных депутатов</w:t>
            </w:r>
            <w:r w:rsidRPr="00154D02">
              <w:rPr>
                <w:rFonts w:ascii="Times New Roman" w:eastAsia="Times New Roman" w:hAnsi="Times New Roman" w:cs="Times New Roman"/>
                <w:sz w:val="24"/>
                <w:szCs w:val="24"/>
              </w:rPr>
              <w:t xml:space="preserve"> в Прокуратуру г. Тирасполя  и Счетную палату ПМР для выявления возможного наличия </w:t>
            </w:r>
            <w:proofErr w:type="spellStart"/>
            <w:r w:rsidRPr="00154D02">
              <w:rPr>
                <w:rFonts w:ascii="Times New Roman" w:eastAsia="Times New Roman" w:hAnsi="Times New Roman" w:cs="Times New Roman"/>
                <w:sz w:val="24"/>
                <w:szCs w:val="24"/>
              </w:rPr>
              <w:t>коррупциогенных</w:t>
            </w:r>
            <w:proofErr w:type="spellEnd"/>
            <w:r w:rsidRPr="00154D02">
              <w:rPr>
                <w:rFonts w:ascii="Times New Roman" w:eastAsia="Times New Roman" w:hAnsi="Times New Roman" w:cs="Times New Roman"/>
                <w:sz w:val="24"/>
                <w:szCs w:val="24"/>
              </w:rPr>
              <w:t xml:space="preserve"> факторов</w:t>
            </w:r>
          </w:p>
        </w:tc>
        <w:tc>
          <w:tcPr>
            <w:tcW w:w="1555"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постоянно</w:t>
            </w:r>
          </w:p>
          <w:p w:rsidR="00502512" w:rsidRPr="00154D02" w:rsidRDefault="00502512" w:rsidP="00502512">
            <w:pPr>
              <w:jc w:val="center"/>
              <w:textAlignment w:val="baseline"/>
              <w:rPr>
                <w:rFonts w:ascii="Times New Roman" w:eastAsia="Times New Roman" w:hAnsi="Times New Roman" w:cs="Times New Roman"/>
                <w:sz w:val="24"/>
                <w:szCs w:val="24"/>
              </w:rPr>
            </w:pPr>
          </w:p>
        </w:tc>
        <w:tc>
          <w:tcPr>
            <w:tcW w:w="2887"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bCs/>
                <w:sz w:val="24"/>
                <w:szCs w:val="24"/>
              </w:rPr>
              <w:t>Аппарат Тираспольского городского Совета народных депутатов</w:t>
            </w:r>
          </w:p>
        </w:tc>
      </w:tr>
      <w:tr w:rsidR="00502512" w:rsidRPr="00154D02" w:rsidTr="00502512">
        <w:tc>
          <w:tcPr>
            <w:tcW w:w="817" w:type="dxa"/>
            <w:vAlign w:val="center"/>
          </w:tcPr>
          <w:p w:rsidR="00502512" w:rsidRPr="004427A3" w:rsidRDefault="00502512" w:rsidP="000F0668">
            <w:pPr>
              <w:jc w:val="center"/>
              <w:textAlignment w:val="baseline"/>
              <w:rPr>
                <w:rFonts w:ascii="Times New Roman" w:eastAsia="Times New Roman" w:hAnsi="Times New Roman" w:cs="Times New Roman"/>
                <w:b/>
                <w:sz w:val="24"/>
                <w:szCs w:val="24"/>
              </w:rPr>
            </w:pPr>
            <w:r w:rsidRPr="004427A3">
              <w:rPr>
                <w:rFonts w:ascii="Times New Roman" w:eastAsia="Times New Roman" w:hAnsi="Times New Roman" w:cs="Times New Roman"/>
                <w:b/>
                <w:sz w:val="24"/>
                <w:szCs w:val="24"/>
              </w:rPr>
              <w:t>2</w:t>
            </w:r>
          </w:p>
        </w:tc>
        <w:tc>
          <w:tcPr>
            <w:tcW w:w="9633" w:type="dxa"/>
            <w:vAlign w:val="center"/>
          </w:tcPr>
          <w:p w:rsidR="00502512" w:rsidRPr="00154D02" w:rsidRDefault="00502512" w:rsidP="00502512">
            <w:pPr>
              <w:ind w:firstLine="600"/>
              <w:jc w:val="both"/>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 xml:space="preserve">Направление принятых правовых актов </w:t>
            </w:r>
            <w:r w:rsidRPr="00154D02">
              <w:rPr>
                <w:rFonts w:ascii="Times New Roman" w:hAnsi="Times New Roman" w:cs="Times New Roman"/>
                <w:sz w:val="24"/>
                <w:szCs w:val="24"/>
              </w:rPr>
              <w:t>Тираспольского городского Совета народных депутатов</w:t>
            </w:r>
            <w:r w:rsidRPr="00154D02">
              <w:rPr>
                <w:rFonts w:ascii="Times New Roman" w:eastAsia="Times New Roman" w:hAnsi="Times New Roman" w:cs="Times New Roman"/>
                <w:sz w:val="24"/>
                <w:szCs w:val="24"/>
              </w:rPr>
              <w:t xml:space="preserve"> в Прокуратуру г. Тирасполя  и Счетную палату ПМР и </w:t>
            </w:r>
            <w:proofErr w:type="spellStart"/>
            <w:r w:rsidRPr="00154D02">
              <w:rPr>
                <w:rFonts w:ascii="Times New Roman" w:eastAsia="Times New Roman" w:hAnsi="Times New Roman" w:cs="Times New Roman"/>
                <w:sz w:val="24"/>
                <w:szCs w:val="24"/>
              </w:rPr>
              <w:t>заинтерисованным</w:t>
            </w:r>
            <w:proofErr w:type="spellEnd"/>
            <w:r w:rsidRPr="00154D02">
              <w:rPr>
                <w:rFonts w:ascii="Times New Roman" w:eastAsia="Times New Roman" w:hAnsi="Times New Roman" w:cs="Times New Roman"/>
                <w:sz w:val="24"/>
                <w:szCs w:val="24"/>
              </w:rPr>
              <w:t xml:space="preserve"> организациям </w:t>
            </w:r>
          </w:p>
        </w:tc>
        <w:tc>
          <w:tcPr>
            <w:tcW w:w="1555"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постоянно</w:t>
            </w:r>
          </w:p>
          <w:p w:rsidR="00502512" w:rsidRPr="00154D02" w:rsidRDefault="00502512" w:rsidP="00502512">
            <w:pPr>
              <w:jc w:val="center"/>
              <w:textAlignment w:val="baseline"/>
              <w:rPr>
                <w:rFonts w:ascii="Times New Roman" w:eastAsia="Times New Roman" w:hAnsi="Times New Roman" w:cs="Times New Roman"/>
                <w:sz w:val="24"/>
                <w:szCs w:val="24"/>
              </w:rPr>
            </w:pPr>
          </w:p>
        </w:tc>
        <w:tc>
          <w:tcPr>
            <w:tcW w:w="2887"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bCs/>
                <w:sz w:val="24"/>
                <w:szCs w:val="24"/>
              </w:rPr>
              <w:t>Аппарат Тираспольского городского Совета народных депутатов</w:t>
            </w:r>
          </w:p>
        </w:tc>
      </w:tr>
      <w:tr w:rsidR="00502512" w:rsidRPr="00154D02" w:rsidTr="00502512">
        <w:tc>
          <w:tcPr>
            <w:tcW w:w="817" w:type="dxa"/>
            <w:vAlign w:val="center"/>
          </w:tcPr>
          <w:p w:rsidR="00502512" w:rsidRPr="004427A3" w:rsidRDefault="00502512" w:rsidP="000F0668">
            <w:pPr>
              <w:jc w:val="center"/>
              <w:textAlignment w:val="baseline"/>
              <w:rPr>
                <w:rFonts w:ascii="Times New Roman" w:eastAsia="Times New Roman" w:hAnsi="Times New Roman" w:cs="Times New Roman"/>
                <w:b/>
                <w:sz w:val="24"/>
                <w:szCs w:val="24"/>
              </w:rPr>
            </w:pPr>
            <w:r w:rsidRPr="004427A3">
              <w:rPr>
                <w:rFonts w:ascii="Times New Roman" w:eastAsia="Times New Roman" w:hAnsi="Times New Roman" w:cs="Times New Roman"/>
                <w:b/>
                <w:sz w:val="24"/>
                <w:szCs w:val="24"/>
              </w:rPr>
              <w:t>3</w:t>
            </w:r>
          </w:p>
        </w:tc>
        <w:tc>
          <w:tcPr>
            <w:tcW w:w="9633" w:type="dxa"/>
            <w:vAlign w:val="center"/>
          </w:tcPr>
          <w:p w:rsidR="00502512" w:rsidRPr="00154D02" w:rsidRDefault="00502512" w:rsidP="00502512">
            <w:pPr>
              <w:ind w:firstLine="600"/>
              <w:jc w:val="both"/>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 xml:space="preserve">Заслушивание в рамках </w:t>
            </w:r>
            <w:r w:rsidRPr="00154D02">
              <w:rPr>
                <w:rFonts w:ascii="Times New Roman" w:hAnsi="Times New Roman" w:cs="Times New Roman"/>
                <w:sz w:val="24"/>
                <w:szCs w:val="24"/>
              </w:rPr>
              <w:t>информации прокурора города  Тирасполя о состоянии законности на подведомственной территории сведений о выявленных фактах коррупции</w:t>
            </w:r>
            <w:r>
              <w:rPr>
                <w:rFonts w:ascii="Times New Roman" w:hAnsi="Times New Roman" w:cs="Times New Roman"/>
                <w:sz w:val="24"/>
                <w:szCs w:val="24"/>
              </w:rPr>
              <w:t>.</w:t>
            </w:r>
          </w:p>
        </w:tc>
        <w:tc>
          <w:tcPr>
            <w:tcW w:w="1555"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w:t>
            </w:r>
          </w:p>
        </w:tc>
        <w:tc>
          <w:tcPr>
            <w:tcW w:w="2887"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Прокуратура г. Тирасполь</w:t>
            </w:r>
          </w:p>
        </w:tc>
      </w:tr>
      <w:tr w:rsidR="00502512" w:rsidRPr="00154D02" w:rsidTr="00502512">
        <w:tc>
          <w:tcPr>
            <w:tcW w:w="14892" w:type="dxa"/>
            <w:gridSpan w:val="4"/>
            <w:vAlign w:val="center"/>
          </w:tcPr>
          <w:p w:rsidR="00502512" w:rsidRPr="00154D02" w:rsidRDefault="00502512" w:rsidP="00502512">
            <w:pPr>
              <w:pStyle w:val="ConsPlusNormal"/>
              <w:ind w:firstLine="600"/>
              <w:rPr>
                <w:rFonts w:ascii="Times New Roman" w:hAnsi="Times New Roman" w:cs="Times New Roman"/>
                <w:b/>
                <w:sz w:val="24"/>
                <w:szCs w:val="24"/>
              </w:rPr>
            </w:pPr>
          </w:p>
          <w:p w:rsidR="00502512" w:rsidRPr="00154D02" w:rsidRDefault="00502512" w:rsidP="00502512">
            <w:pPr>
              <w:pStyle w:val="ConsPlusNormal"/>
              <w:ind w:firstLine="600"/>
              <w:jc w:val="center"/>
              <w:rPr>
                <w:rFonts w:ascii="Times New Roman" w:hAnsi="Times New Roman" w:cs="Times New Roman"/>
                <w:b/>
                <w:sz w:val="24"/>
                <w:szCs w:val="24"/>
              </w:rPr>
            </w:pPr>
            <w:r w:rsidRPr="001C2BF7">
              <w:rPr>
                <w:rFonts w:ascii="Times New Roman" w:hAnsi="Times New Roman" w:cs="Times New Roman"/>
                <w:b/>
                <w:sz w:val="24"/>
                <w:szCs w:val="24"/>
                <w:lang w:val="en-US"/>
              </w:rPr>
              <w:t>III</w:t>
            </w:r>
            <w:r w:rsidRPr="001C2BF7">
              <w:rPr>
                <w:rFonts w:ascii="Times New Roman" w:hAnsi="Times New Roman" w:cs="Times New Roman"/>
                <w:b/>
                <w:sz w:val="24"/>
                <w:szCs w:val="24"/>
              </w:rPr>
              <w:t>.</w:t>
            </w:r>
            <w:r>
              <w:rPr>
                <w:rFonts w:ascii="Times New Roman" w:hAnsi="Times New Roman" w:cs="Times New Roman"/>
                <w:b/>
                <w:sz w:val="24"/>
                <w:szCs w:val="24"/>
              </w:rPr>
              <w:t xml:space="preserve">  </w:t>
            </w:r>
            <w:r w:rsidRPr="00154D02">
              <w:rPr>
                <w:rFonts w:ascii="Times New Roman" w:hAnsi="Times New Roman" w:cs="Times New Roman"/>
                <w:b/>
                <w:sz w:val="24"/>
                <w:szCs w:val="24"/>
              </w:rPr>
              <w:t>Мероприятия, направленные на обеспечение  публичности и открытости деятельности</w:t>
            </w:r>
          </w:p>
          <w:p w:rsidR="00502512" w:rsidRPr="00154D02" w:rsidRDefault="00502512" w:rsidP="00A9519B">
            <w:pPr>
              <w:pStyle w:val="ConsPlusNormal"/>
              <w:ind w:firstLine="600"/>
              <w:jc w:val="center"/>
              <w:rPr>
                <w:rFonts w:ascii="Times New Roman" w:hAnsi="Times New Roman" w:cs="Times New Roman"/>
                <w:b/>
                <w:sz w:val="24"/>
                <w:szCs w:val="24"/>
              </w:rPr>
            </w:pPr>
            <w:r w:rsidRPr="00154D02">
              <w:rPr>
                <w:rFonts w:ascii="Times New Roman" w:hAnsi="Times New Roman" w:cs="Times New Roman"/>
                <w:b/>
                <w:sz w:val="24"/>
                <w:szCs w:val="24"/>
              </w:rPr>
              <w:t>Тираспольского городского Совета народных депутатов как органа местного самоуправления</w:t>
            </w:r>
          </w:p>
          <w:p w:rsidR="00502512" w:rsidRPr="00154D02" w:rsidRDefault="00502512" w:rsidP="00502512">
            <w:pPr>
              <w:pStyle w:val="ConsPlusNormal"/>
              <w:ind w:firstLine="600"/>
              <w:rPr>
                <w:rFonts w:ascii="Times New Roman" w:hAnsi="Times New Roman" w:cs="Times New Roman"/>
                <w:b/>
                <w:sz w:val="24"/>
                <w:szCs w:val="24"/>
              </w:rPr>
            </w:pPr>
          </w:p>
        </w:tc>
      </w:tr>
      <w:tr w:rsidR="00502512" w:rsidRPr="00154D02" w:rsidTr="00502512">
        <w:tc>
          <w:tcPr>
            <w:tcW w:w="817" w:type="dxa"/>
            <w:vAlign w:val="center"/>
          </w:tcPr>
          <w:p w:rsidR="00502512" w:rsidRPr="004427A3" w:rsidRDefault="00502512" w:rsidP="004427A3">
            <w:pPr>
              <w:jc w:val="center"/>
              <w:textAlignment w:val="baseline"/>
              <w:rPr>
                <w:rFonts w:ascii="Times New Roman" w:eastAsia="Times New Roman" w:hAnsi="Times New Roman" w:cs="Times New Roman"/>
                <w:b/>
                <w:sz w:val="24"/>
                <w:szCs w:val="24"/>
              </w:rPr>
            </w:pPr>
            <w:r w:rsidRPr="004427A3">
              <w:rPr>
                <w:rFonts w:ascii="Times New Roman" w:eastAsia="Times New Roman" w:hAnsi="Times New Roman" w:cs="Times New Roman"/>
                <w:b/>
                <w:sz w:val="24"/>
                <w:szCs w:val="24"/>
              </w:rPr>
              <w:t>1</w:t>
            </w:r>
          </w:p>
        </w:tc>
        <w:tc>
          <w:tcPr>
            <w:tcW w:w="9633" w:type="dxa"/>
            <w:vAlign w:val="center"/>
          </w:tcPr>
          <w:p w:rsidR="00502512" w:rsidRPr="00154D02" w:rsidRDefault="00502512" w:rsidP="00502512">
            <w:pPr>
              <w:pStyle w:val="a8"/>
              <w:ind w:firstLine="600"/>
              <w:jc w:val="both"/>
              <w:rPr>
                <w:rFonts w:ascii="Times New Roman" w:hAnsi="Times New Roman" w:cs="Times New Roman"/>
                <w:sz w:val="24"/>
                <w:szCs w:val="24"/>
              </w:rPr>
            </w:pPr>
            <w:proofErr w:type="gramStart"/>
            <w:r w:rsidRPr="00154D02">
              <w:rPr>
                <w:rFonts w:ascii="Times New Roman" w:hAnsi="Times New Roman" w:cs="Times New Roman"/>
                <w:bCs/>
                <w:sz w:val="24"/>
                <w:szCs w:val="24"/>
              </w:rPr>
              <w:t xml:space="preserve">Для обеспечения доступа к информации о деятельности </w:t>
            </w:r>
            <w:r w:rsidRPr="00154D02">
              <w:rPr>
                <w:rFonts w:ascii="Times New Roman" w:hAnsi="Times New Roman" w:cs="Times New Roman"/>
                <w:sz w:val="24"/>
                <w:szCs w:val="24"/>
              </w:rPr>
              <w:t>Тираспольского городского Совета народных депутатов как органа местного самоуправления в газете «Днестровская правда» и на официальной сайте Тираспольского городского Совета народных депутатов производится:</w:t>
            </w:r>
            <w:proofErr w:type="gramEnd"/>
          </w:p>
          <w:p w:rsidR="00502512" w:rsidRPr="00154D02" w:rsidRDefault="00502512" w:rsidP="00502512">
            <w:pPr>
              <w:pStyle w:val="a8"/>
              <w:ind w:firstLine="600"/>
              <w:jc w:val="both"/>
              <w:rPr>
                <w:rFonts w:ascii="Times New Roman" w:hAnsi="Times New Roman" w:cs="Times New Roman"/>
                <w:sz w:val="24"/>
                <w:szCs w:val="24"/>
              </w:rPr>
            </w:pPr>
            <w:r w:rsidRPr="00154D02">
              <w:rPr>
                <w:rFonts w:ascii="Times New Roman" w:hAnsi="Times New Roman" w:cs="Times New Roman"/>
                <w:sz w:val="24"/>
                <w:szCs w:val="24"/>
              </w:rPr>
              <w:t>- опубликование правовых актов Тираспольского городского Совета н</w:t>
            </w:r>
            <w:r w:rsidR="00C76B32">
              <w:rPr>
                <w:rFonts w:ascii="Times New Roman" w:hAnsi="Times New Roman" w:cs="Times New Roman"/>
                <w:sz w:val="24"/>
                <w:szCs w:val="24"/>
              </w:rPr>
              <w:t>ародных депутатов, затрагивающих</w:t>
            </w:r>
            <w:r w:rsidRPr="00154D02">
              <w:rPr>
                <w:rFonts w:ascii="Times New Roman" w:hAnsi="Times New Roman" w:cs="Times New Roman"/>
                <w:sz w:val="24"/>
                <w:szCs w:val="24"/>
              </w:rPr>
              <w:t xml:space="preserve"> права, свободы и обязанности человека и гражданина, а также законные интересы организаций.</w:t>
            </w:r>
          </w:p>
          <w:p w:rsidR="00561682" w:rsidRDefault="00502512" w:rsidP="00502512">
            <w:pPr>
              <w:pStyle w:val="a8"/>
              <w:ind w:firstLine="600"/>
              <w:jc w:val="both"/>
              <w:rPr>
                <w:rFonts w:ascii="Times New Roman" w:hAnsi="Times New Roman" w:cs="Times New Roman"/>
                <w:sz w:val="24"/>
                <w:szCs w:val="24"/>
              </w:rPr>
            </w:pPr>
            <w:r w:rsidRPr="00154D02">
              <w:rPr>
                <w:rFonts w:ascii="Times New Roman" w:hAnsi="Times New Roman" w:cs="Times New Roman"/>
                <w:sz w:val="24"/>
                <w:szCs w:val="24"/>
              </w:rPr>
              <w:t xml:space="preserve">- </w:t>
            </w:r>
            <w:r w:rsidR="001D18D9" w:rsidRPr="00154D02">
              <w:rPr>
                <w:rFonts w:ascii="Times New Roman" w:hAnsi="Times New Roman" w:cs="Times New Roman"/>
                <w:sz w:val="24"/>
                <w:szCs w:val="24"/>
              </w:rPr>
              <w:t xml:space="preserve">опубликование </w:t>
            </w:r>
            <w:r w:rsidR="001D18D9">
              <w:rPr>
                <w:rFonts w:ascii="Times New Roman" w:hAnsi="Times New Roman" w:cs="Times New Roman"/>
                <w:sz w:val="24"/>
                <w:szCs w:val="24"/>
              </w:rPr>
              <w:t>и</w:t>
            </w:r>
            <w:r w:rsidRPr="00154D02">
              <w:rPr>
                <w:rFonts w:ascii="Times New Roman" w:hAnsi="Times New Roman" w:cs="Times New Roman"/>
                <w:sz w:val="24"/>
                <w:szCs w:val="24"/>
              </w:rPr>
              <w:t>ны</w:t>
            </w:r>
            <w:r w:rsidR="001D18D9">
              <w:rPr>
                <w:rFonts w:ascii="Times New Roman" w:hAnsi="Times New Roman" w:cs="Times New Roman"/>
                <w:sz w:val="24"/>
                <w:szCs w:val="24"/>
              </w:rPr>
              <w:t>х</w:t>
            </w:r>
            <w:r w:rsidRPr="00154D02">
              <w:rPr>
                <w:rFonts w:ascii="Times New Roman" w:hAnsi="Times New Roman" w:cs="Times New Roman"/>
                <w:sz w:val="24"/>
                <w:szCs w:val="24"/>
              </w:rPr>
              <w:t xml:space="preserve"> акт</w:t>
            </w:r>
            <w:r w:rsidR="001D18D9">
              <w:rPr>
                <w:rFonts w:ascii="Times New Roman" w:hAnsi="Times New Roman" w:cs="Times New Roman"/>
                <w:sz w:val="24"/>
                <w:szCs w:val="24"/>
              </w:rPr>
              <w:t>ов</w:t>
            </w:r>
            <w:r w:rsidRPr="00154D02">
              <w:rPr>
                <w:rFonts w:ascii="Times New Roman" w:hAnsi="Times New Roman" w:cs="Times New Roman"/>
                <w:sz w:val="24"/>
                <w:szCs w:val="24"/>
              </w:rPr>
              <w:t xml:space="preserve"> </w:t>
            </w:r>
            <w:r w:rsidR="00561682" w:rsidRPr="00154D02">
              <w:rPr>
                <w:rFonts w:ascii="Times New Roman" w:hAnsi="Times New Roman" w:cs="Times New Roman"/>
                <w:sz w:val="24"/>
                <w:szCs w:val="24"/>
              </w:rPr>
              <w:t>Тираспольского городского Совета народных депутатов, затрагивающи</w:t>
            </w:r>
            <w:r w:rsidR="00A72BB8">
              <w:rPr>
                <w:rFonts w:ascii="Times New Roman" w:hAnsi="Times New Roman" w:cs="Times New Roman"/>
                <w:sz w:val="24"/>
                <w:szCs w:val="24"/>
              </w:rPr>
              <w:t>х</w:t>
            </w:r>
            <w:r w:rsidR="00561682" w:rsidRPr="00154D02">
              <w:rPr>
                <w:rFonts w:ascii="Times New Roman" w:hAnsi="Times New Roman" w:cs="Times New Roman"/>
                <w:sz w:val="24"/>
                <w:szCs w:val="24"/>
              </w:rPr>
              <w:t xml:space="preserve"> права, свободы и обязанности человека и гражданина, а также законные интересы организаций.</w:t>
            </w:r>
          </w:p>
          <w:p w:rsidR="00502512" w:rsidRPr="00154D02" w:rsidRDefault="00C76B32" w:rsidP="00502512">
            <w:pPr>
              <w:pStyle w:val="a8"/>
              <w:ind w:firstLine="600"/>
              <w:jc w:val="both"/>
              <w:rPr>
                <w:rFonts w:ascii="Times New Roman" w:hAnsi="Times New Roman" w:cs="Times New Roman"/>
                <w:sz w:val="24"/>
                <w:szCs w:val="24"/>
              </w:rPr>
            </w:pPr>
            <w:r>
              <w:rPr>
                <w:rFonts w:ascii="Times New Roman" w:hAnsi="Times New Roman" w:cs="Times New Roman"/>
                <w:sz w:val="24"/>
                <w:szCs w:val="24"/>
              </w:rPr>
              <w:t>- и</w:t>
            </w:r>
            <w:r w:rsidR="00502512" w:rsidRPr="00154D02">
              <w:rPr>
                <w:rFonts w:ascii="Times New Roman" w:hAnsi="Times New Roman" w:cs="Times New Roman"/>
                <w:sz w:val="24"/>
                <w:szCs w:val="24"/>
              </w:rPr>
              <w:t>нформирование жителей города Тирасполь о деятельности  Тираспольского городского Совета народных депутатов.</w:t>
            </w:r>
          </w:p>
        </w:tc>
        <w:tc>
          <w:tcPr>
            <w:tcW w:w="1555"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постоянно</w:t>
            </w:r>
          </w:p>
          <w:p w:rsidR="00502512" w:rsidRPr="00154D02" w:rsidRDefault="00502512" w:rsidP="00502512">
            <w:pPr>
              <w:jc w:val="center"/>
              <w:textAlignment w:val="baseline"/>
              <w:rPr>
                <w:rFonts w:ascii="Times New Roman" w:eastAsia="Times New Roman" w:hAnsi="Times New Roman" w:cs="Times New Roman"/>
                <w:sz w:val="24"/>
                <w:szCs w:val="24"/>
              </w:rPr>
            </w:pPr>
          </w:p>
        </w:tc>
        <w:tc>
          <w:tcPr>
            <w:tcW w:w="2887"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bCs/>
                <w:sz w:val="24"/>
                <w:szCs w:val="24"/>
              </w:rPr>
              <w:t>Аппарат Тираспольского городского Совета народных депутатов</w:t>
            </w:r>
          </w:p>
        </w:tc>
      </w:tr>
      <w:tr w:rsidR="00502512" w:rsidRPr="00154D02" w:rsidTr="00502512">
        <w:tc>
          <w:tcPr>
            <w:tcW w:w="817" w:type="dxa"/>
            <w:vAlign w:val="center"/>
          </w:tcPr>
          <w:p w:rsidR="00502512" w:rsidRPr="004427A3" w:rsidRDefault="00502512" w:rsidP="004427A3">
            <w:pPr>
              <w:jc w:val="center"/>
              <w:textAlignment w:val="baseline"/>
              <w:rPr>
                <w:rFonts w:ascii="Times New Roman" w:eastAsia="Times New Roman" w:hAnsi="Times New Roman" w:cs="Times New Roman"/>
                <w:b/>
                <w:sz w:val="24"/>
                <w:szCs w:val="24"/>
              </w:rPr>
            </w:pPr>
            <w:r w:rsidRPr="004427A3">
              <w:rPr>
                <w:rFonts w:ascii="Times New Roman" w:eastAsia="Times New Roman" w:hAnsi="Times New Roman" w:cs="Times New Roman"/>
                <w:b/>
                <w:sz w:val="24"/>
                <w:szCs w:val="24"/>
              </w:rPr>
              <w:t>2</w:t>
            </w:r>
          </w:p>
        </w:tc>
        <w:tc>
          <w:tcPr>
            <w:tcW w:w="9633" w:type="dxa"/>
            <w:vAlign w:val="center"/>
          </w:tcPr>
          <w:p w:rsidR="00502512" w:rsidRPr="00154D02" w:rsidRDefault="00502512" w:rsidP="001D18D9">
            <w:pPr>
              <w:ind w:firstLine="600"/>
              <w:jc w:val="both"/>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 xml:space="preserve">Реализация </w:t>
            </w:r>
            <w:r w:rsidR="001D18D9">
              <w:rPr>
                <w:rFonts w:ascii="Times New Roman" w:eastAsia="Times New Roman" w:hAnsi="Times New Roman" w:cs="Times New Roman"/>
                <w:sz w:val="24"/>
                <w:szCs w:val="24"/>
              </w:rPr>
              <w:t>З</w:t>
            </w:r>
            <w:r w:rsidRPr="00154D02">
              <w:rPr>
                <w:rFonts w:ascii="Times New Roman" w:eastAsia="Times New Roman" w:hAnsi="Times New Roman" w:cs="Times New Roman"/>
                <w:sz w:val="24"/>
                <w:szCs w:val="24"/>
              </w:rPr>
              <w:t xml:space="preserve">акона Приднестровской Молдавской Республики  от </w:t>
            </w:r>
            <w:r w:rsidRPr="00154D02">
              <w:rPr>
                <w:rFonts w:ascii="Times New Roman" w:eastAsia="Arial Unicode MS" w:hAnsi="Times New Roman" w:cs="Times New Roman"/>
                <w:sz w:val="24"/>
                <w:szCs w:val="24"/>
              </w:rPr>
              <w:t xml:space="preserve">12 марта 2013 года № 58-З-V </w:t>
            </w:r>
            <w:r w:rsidRPr="00154D02">
              <w:rPr>
                <w:rFonts w:ascii="Times New Roman" w:hAnsi="Times New Roman" w:cs="Times New Roman"/>
                <w:b/>
                <w:bCs/>
                <w:sz w:val="24"/>
                <w:szCs w:val="24"/>
              </w:rPr>
              <w:t>«</w:t>
            </w:r>
            <w:r w:rsidRPr="00154D02">
              <w:rPr>
                <w:rFonts w:ascii="Times New Roman" w:hAnsi="Times New Roman" w:cs="Times New Roman"/>
                <w:bCs/>
                <w:sz w:val="24"/>
                <w:szCs w:val="24"/>
              </w:rPr>
              <w:t>Об обеспечении доступа к информации о деятельности органов государственной власти  и органов местного самоуправления»</w:t>
            </w:r>
          </w:p>
        </w:tc>
        <w:tc>
          <w:tcPr>
            <w:tcW w:w="1555"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постоянно</w:t>
            </w:r>
          </w:p>
        </w:tc>
        <w:tc>
          <w:tcPr>
            <w:tcW w:w="2887"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bCs/>
                <w:sz w:val="24"/>
                <w:szCs w:val="24"/>
              </w:rPr>
              <w:t>Аппарат Тираспольского городского Совета народных депутатов</w:t>
            </w:r>
          </w:p>
        </w:tc>
      </w:tr>
      <w:tr w:rsidR="00502512" w:rsidRPr="00154D02" w:rsidTr="00502512">
        <w:tc>
          <w:tcPr>
            <w:tcW w:w="817" w:type="dxa"/>
            <w:vAlign w:val="center"/>
          </w:tcPr>
          <w:p w:rsidR="00502512" w:rsidRPr="004427A3" w:rsidRDefault="00502512" w:rsidP="004427A3">
            <w:pPr>
              <w:jc w:val="center"/>
              <w:textAlignment w:val="baseline"/>
              <w:rPr>
                <w:rFonts w:ascii="Times New Roman" w:eastAsia="Times New Roman" w:hAnsi="Times New Roman" w:cs="Times New Roman"/>
                <w:b/>
                <w:sz w:val="24"/>
                <w:szCs w:val="24"/>
              </w:rPr>
            </w:pPr>
            <w:r w:rsidRPr="004427A3">
              <w:rPr>
                <w:rFonts w:ascii="Times New Roman" w:eastAsia="Times New Roman" w:hAnsi="Times New Roman" w:cs="Times New Roman"/>
                <w:b/>
                <w:sz w:val="24"/>
                <w:szCs w:val="24"/>
              </w:rPr>
              <w:t>3</w:t>
            </w:r>
          </w:p>
        </w:tc>
        <w:tc>
          <w:tcPr>
            <w:tcW w:w="9633" w:type="dxa"/>
            <w:vAlign w:val="center"/>
          </w:tcPr>
          <w:p w:rsidR="00502512" w:rsidRPr="00154D02" w:rsidRDefault="00502512" w:rsidP="00502512">
            <w:pPr>
              <w:ind w:firstLine="600"/>
              <w:jc w:val="both"/>
              <w:textAlignment w:val="baseline"/>
              <w:rPr>
                <w:rFonts w:ascii="Times New Roman" w:eastAsia="Times New Roman" w:hAnsi="Times New Roman" w:cs="Times New Roman"/>
                <w:sz w:val="24"/>
                <w:szCs w:val="24"/>
              </w:rPr>
            </w:pPr>
            <w:r w:rsidRPr="00154D02">
              <w:rPr>
                <w:rFonts w:ascii="Times New Roman" w:hAnsi="Times New Roman" w:cs="Times New Roman"/>
                <w:sz w:val="24"/>
                <w:szCs w:val="24"/>
              </w:rPr>
              <w:t>Организация работы горячей линии для принятия сообщений о фактах коррупции, в том числе на условиях полной конфиденциальности (анонимности)</w:t>
            </w:r>
          </w:p>
        </w:tc>
        <w:tc>
          <w:tcPr>
            <w:tcW w:w="1555"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sz w:val="24"/>
                <w:szCs w:val="24"/>
              </w:rPr>
              <w:t>постоянно</w:t>
            </w:r>
          </w:p>
        </w:tc>
        <w:tc>
          <w:tcPr>
            <w:tcW w:w="2887" w:type="dxa"/>
            <w:vAlign w:val="center"/>
          </w:tcPr>
          <w:p w:rsidR="00502512" w:rsidRPr="00154D02" w:rsidRDefault="00502512" w:rsidP="00502512">
            <w:pPr>
              <w:jc w:val="center"/>
              <w:textAlignment w:val="baseline"/>
              <w:rPr>
                <w:rFonts w:ascii="Times New Roman" w:eastAsia="Times New Roman" w:hAnsi="Times New Roman" w:cs="Times New Roman"/>
                <w:sz w:val="24"/>
                <w:szCs w:val="24"/>
              </w:rPr>
            </w:pPr>
            <w:r w:rsidRPr="00154D02">
              <w:rPr>
                <w:rFonts w:ascii="Times New Roman" w:eastAsia="Times New Roman" w:hAnsi="Times New Roman" w:cs="Times New Roman"/>
                <w:bCs/>
                <w:sz w:val="24"/>
                <w:szCs w:val="24"/>
              </w:rPr>
              <w:t>Аппарат Тираспольского городского Совета народных депутатов</w:t>
            </w:r>
          </w:p>
        </w:tc>
      </w:tr>
    </w:tbl>
    <w:p w:rsidR="00E56429" w:rsidRPr="00154D02" w:rsidRDefault="00E56429" w:rsidP="00B91D73">
      <w:pPr>
        <w:shd w:val="clear" w:color="auto" w:fill="FBFBFB"/>
        <w:spacing w:after="0" w:line="240" w:lineRule="auto"/>
        <w:jc w:val="center"/>
        <w:textAlignment w:val="baseline"/>
        <w:rPr>
          <w:rFonts w:ascii="Times New Roman" w:hAnsi="Times New Roman" w:cs="Times New Roman"/>
          <w:sz w:val="24"/>
          <w:szCs w:val="24"/>
        </w:rPr>
      </w:pPr>
    </w:p>
    <w:sectPr w:rsidR="00E56429" w:rsidRPr="00154D02" w:rsidSect="00E56429">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7E" w:rsidRDefault="0003587E" w:rsidP="007914EC">
      <w:pPr>
        <w:spacing w:after="0" w:line="240" w:lineRule="auto"/>
      </w:pPr>
      <w:r>
        <w:separator/>
      </w:r>
    </w:p>
  </w:endnote>
  <w:endnote w:type="continuationSeparator" w:id="0">
    <w:p w:rsidR="0003587E" w:rsidRDefault="0003587E" w:rsidP="0079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7E" w:rsidRDefault="0003587E" w:rsidP="007914EC">
      <w:pPr>
        <w:spacing w:after="0" w:line="240" w:lineRule="auto"/>
      </w:pPr>
      <w:r>
        <w:separator/>
      </w:r>
    </w:p>
  </w:footnote>
  <w:footnote w:type="continuationSeparator" w:id="0">
    <w:p w:rsidR="0003587E" w:rsidRDefault="0003587E" w:rsidP="00791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9D79F5"/>
    <w:multiLevelType w:val="hybridMultilevel"/>
    <w:tmpl w:val="3460C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72603"/>
    <w:multiLevelType w:val="hybridMultilevel"/>
    <w:tmpl w:val="0106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4A"/>
    <w:rsid w:val="00020E8C"/>
    <w:rsid w:val="0003587E"/>
    <w:rsid w:val="000B3161"/>
    <w:rsid w:val="00154D02"/>
    <w:rsid w:val="001C2BF7"/>
    <w:rsid w:val="001D18D9"/>
    <w:rsid w:val="002112CF"/>
    <w:rsid w:val="00295731"/>
    <w:rsid w:val="002B52B2"/>
    <w:rsid w:val="00304996"/>
    <w:rsid w:val="003362A8"/>
    <w:rsid w:val="003648C6"/>
    <w:rsid w:val="003A7847"/>
    <w:rsid w:val="003D5A75"/>
    <w:rsid w:val="003F4415"/>
    <w:rsid w:val="004427A3"/>
    <w:rsid w:val="00463766"/>
    <w:rsid w:val="004C4E86"/>
    <w:rsid w:val="00502512"/>
    <w:rsid w:val="00534047"/>
    <w:rsid w:val="0053575D"/>
    <w:rsid w:val="00540D47"/>
    <w:rsid w:val="00561682"/>
    <w:rsid w:val="00584311"/>
    <w:rsid w:val="0060204A"/>
    <w:rsid w:val="0069775C"/>
    <w:rsid w:val="00726786"/>
    <w:rsid w:val="00732C7E"/>
    <w:rsid w:val="007914EC"/>
    <w:rsid w:val="007B6FAB"/>
    <w:rsid w:val="007C2280"/>
    <w:rsid w:val="007F7F84"/>
    <w:rsid w:val="0081391E"/>
    <w:rsid w:val="00853A3C"/>
    <w:rsid w:val="00930418"/>
    <w:rsid w:val="009379BC"/>
    <w:rsid w:val="009B0596"/>
    <w:rsid w:val="009B1639"/>
    <w:rsid w:val="00A20156"/>
    <w:rsid w:val="00A72BB8"/>
    <w:rsid w:val="00A9519B"/>
    <w:rsid w:val="00AC003F"/>
    <w:rsid w:val="00AE3465"/>
    <w:rsid w:val="00B045F1"/>
    <w:rsid w:val="00B91D73"/>
    <w:rsid w:val="00C276EB"/>
    <w:rsid w:val="00C34F73"/>
    <w:rsid w:val="00C76B32"/>
    <w:rsid w:val="00CB2D47"/>
    <w:rsid w:val="00D10131"/>
    <w:rsid w:val="00D538BC"/>
    <w:rsid w:val="00D7346C"/>
    <w:rsid w:val="00DC1CAB"/>
    <w:rsid w:val="00DC7BAC"/>
    <w:rsid w:val="00DD33D5"/>
    <w:rsid w:val="00E56429"/>
    <w:rsid w:val="00E663F0"/>
    <w:rsid w:val="00E91DDC"/>
    <w:rsid w:val="00F9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2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02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0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0204A"/>
    <w:rPr>
      <w:rFonts w:ascii="Times New Roman" w:eastAsia="Times New Roman" w:hAnsi="Times New Roman" w:cs="Times New Roman"/>
      <w:b/>
      <w:bCs/>
      <w:sz w:val="27"/>
      <w:szCs w:val="27"/>
      <w:lang w:eastAsia="ru-RU"/>
    </w:rPr>
  </w:style>
  <w:style w:type="paragraph" w:customStyle="1" w:styleId="contenttitle">
    <w:name w:val="content_title"/>
    <w:basedOn w:val="a"/>
    <w:rsid w:val="0060204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6020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204A"/>
    <w:rPr>
      <w:b/>
      <w:bCs/>
    </w:rPr>
  </w:style>
  <w:style w:type="paragraph" w:customStyle="1" w:styleId="consnormal">
    <w:name w:val="consnormal"/>
    <w:basedOn w:val="a"/>
    <w:rsid w:val="006020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0204A"/>
    <w:rPr>
      <w:i/>
      <w:iCs/>
    </w:rPr>
  </w:style>
  <w:style w:type="paragraph" w:customStyle="1" w:styleId="listparagraph">
    <w:name w:val="listparagraph"/>
    <w:basedOn w:val="a"/>
    <w:rsid w:val="00602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rsid w:val="00602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60204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F4415"/>
    <w:pPr>
      <w:ind w:left="720"/>
      <w:contextualSpacing/>
    </w:pPr>
  </w:style>
  <w:style w:type="paragraph" w:styleId="a8">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Текст Знак2, "/>
    <w:basedOn w:val="a"/>
    <w:link w:val="a9"/>
    <w:rsid w:val="0081391E"/>
    <w:pPr>
      <w:spacing w:after="0" w:line="240" w:lineRule="auto"/>
    </w:pPr>
    <w:rPr>
      <w:rFonts w:ascii="Courier New" w:eastAsia="Times New Roman" w:hAnsi="Courier New" w:cs="Courier New"/>
      <w:sz w:val="20"/>
      <w:szCs w:val="20"/>
    </w:rPr>
  </w:style>
  <w:style w:type="character" w:customStyle="1" w:styleId="a9">
    <w:name w:val="Текст Знак"/>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8"/>
    <w:rsid w:val="0081391E"/>
    <w:rPr>
      <w:rFonts w:ascii="Courier New" w:eastAsia="Times New Roman" w:hAnsi="Courier New" w:cs="Courier New"/>
      <w:sz w:val="20"/>
      <w:szCs w:val="20"/>
      <w:lang w:eastAsia="ru-RU"/>
    </w:rPr>
  </w:style>
  <w:style w:type="table" w:styleId="aa">
    <w:name w:val="Table Grid"/>
    <w:basedOn w:val="a1"/>
    <w:uiPriority w:val="59"/>
    <w:rsid w:val="00813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B2D47"/>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header"/>
    <w:basedOn w:val="a"/>
    <w:link w:val="ac"/>
    <w:uiPriority w:val="99"/>
    <w:semiHidden/>
    <w:unhideWhenUsed/>
    <w:rsid w:val="007914E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914EC"/>
  </w:style>
  <w:style w:type="paragraph" w:styleId="ad">
    <w:name w:val="footer"/>
    <w:basedOn w:val="a"/>
    <w:link w:val="ae"/>
    <w:uiPriority w:val="99"/>
    <w:semiHidden/>
    <w:unhideWhenUsed/>
    <w:rsid w:val="007914E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914EC"/>
  </w:style>
  <w:style w:type="paragraph" w:styleId="af">
    <w:name w:val="Balloon Text"/>
    <w:basedOn w:val="a"/>
    <w:link w:val="af0"/>
    <w:uiPriority w:val="99"/>
    <w:semiHidden/>
    <w:unhideWhenUsed/>
    <w:rsid w:val="00930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30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02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020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0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0204A"/>
    <w:rPr>
      <w:rFonts w:ascii="Times New Roman" w:eastAsia="Times New Roman" w:hAnsi="Times New Roman" w:cs="Times New Roman"/>
      <w:b/>
      <w:bCs/>
      <w:sz w:val="27"/>
      <w:szCs w:val="27"/>
      <w:lang w:eastAsia="ru-RU"/>
    </w:rPr>
  </w:style>
  <w:style w:type="paragraph" w:customStyle="1" w:styleId="contenttitle">
    <w:name w:val="content_title"/>
    <w:basedOn w:val="a"/>
    <w:rsid w:val="0060204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6020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204A"/>
    <w:rPr>
      <w:b/>
      <w:bCs/>
    </w:rPr>
  </w:style>
  <w:style w:type="paragraph" w:customStyle="1" w:styleId="consnormal">
    <w:name w:val="consnormal"/>
    <w:basedOn w:val="a"/>
    <w:rsid w:val="006020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0204A"/>
    <w:rPr>
      <w:i/>
      <w:iCs/>
    </w:rPr>
  </w:style>
  <w:style w:type="paragraph" w:customStyle="1" w:styleId="listparagraph">
    <w:name w:val="listparagraph"/>
    <w:basedOn w:val="a"/>
    <w:rsid w:val="00602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rsid w:val="00602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60204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F4415"/>
    <w:pPr>
      <w:ind w:left="720"/>
      <w:contextualSpacing/>
    </w:pPr>
  </w:style>
  <w:style w:type="paragraph" w:styleId="a8">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Текст Знак2, "/>
    <w:basedOn w:val="a"/>
    <w:link w:val="a9"/>
    <w:rsid w:val="0081391E"/>
    <w:pPr>
      <w:spacing w:after="0" w:line="240" w:lineRule="auto"/>
    </w:pPr>
    <w:rPr>
      <w:rFonts w:ascii="Courier New" w:eastAsia="Times New Roman" w:hAnsi="Courier New" w:cs="Courier New"/>
      <w:sz w:val="20"/>
      <w:szCs w:val="20"/>
    </w:rPr>
  </w:style>
  <w:style w:type="character" w:customStyle="1" w:styleId="a9">
    <w:name w:val="Текст Знак"/>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8"/>
    <w:rsid w:val="0081391E"/>
    <w:rPr>
      <w:rFonts w:ascii="Courier New" w:eastAsia="Times New Roman" w:hAnsi="Courier New" w:cs="Courier New"/>
      <w:sz w:val="20"/>
      <w:szCs w:val="20"/>
      <w:lang w:eastAsia="ru-RU"/>
    </w:rPr>
  </w:style>
  <w:style w:type="table" w:styleId="aa">
    <w:name w:val="Table Grid"/>
    <w:basedOn w:val="a1"/>
    <w:uiPriority w:val="59"/>
    <w:rsid w:val="00813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B2D47"/>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header"/>
    <w:basedOn w:val="a"/>
    <w:link w:val="ac"/>
    <w:uiPriority w:val="99"/>
    <w:semiHidden/>
    <w:unhideWhenUsed/>
    <w:rsid w:val="007914E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914EC"/>
  </w:style>
  <w:style w:type="paragraph" w:styleId="ad">
    <w:name w:val="footer"/>
    <w:basedOn w:val="a"/>
    <w:link w:val="ae"/>
    <w:uiPriority w:val="99"/>
    <w:semiHidden/>
    <w:unhideWhenUsed/>
    <w:rsid w:val="007914E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914EC"/>
  </w:style>
  <w:style w:type="paragraph" w:styleId="af">
    <w:name w:val="Balloon Text"/>
    <w:basedOn w:val="a"/>
    <w:link w:val="af0"/>
    <w:uiPriority w:val="99"/>
    <w:semiHidden/>
    <w:unhideWhenUsed/>
    <w:rsid w:val="00930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30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5135">
      <w:bodyDiv w:val="1"/>
      <w:marLeft w:val="0"/>
      <w:marRight w:val="0"/>
      <w:marTop w:val="0"/>
      <w:marBottom w:val="0"/>
      <w:divBdr>
        <w:top w:val="none" w:sz="0" w:space="0" w:color="auto"/>
        <w:left w:val="none" w:sz="0" w:space="0" w:color="auto"/>
        <w:bottom w:val="none" w:sz="0" w:space="0" w:color="auto"/>
        <w:right w:val="none" w:sz="0" w:space="0" w:color="auto"/>
      </w:divBdr>
      <w:divsChild>
        <w:div w:id="1136875950">
          <w:marLeft w:val="0"/>
          <w:marRight w:val="0"/>
          <w:marTop w:val="0"/>
          <w:marBottom w:val="0"/>
          <w:divBdr>
            <w:top w:val="none" w:sz="0" w:space="0" w:color="auto"/>
            <w:left w:val="none" w:sz="0" w:space="0" w:color="auto"/>
            <w:bottom w:val="none" w:sz="0" w:space="0" w:color="auto"/>
            <w:right w:val="none" w:sz="0" w:space="0" w:color="auto"/>
          </w:divBdr>
        </w:div>
      </w:divsChild>
    </w:div>
    <w:div w:id="1049652580">
      <w:bodyDiv w:val="1"/>
      <w:marLeft w:val="0"/>
      <w:marRight w:val="0"/>
      <w:marTop w:val="0"/>
      <w:marBottom w:val="0"/>
      <w:divBdr>
        <w:top w:val="none" w:sz="0" w:space="0" w:color="auto"/>
        <w:left w:val="none" w:sz="0" w:space="0" w:color="auto"/>
        <w:bottom w:val="none" w:sz="0" w:space="0" w:color="auto"/>
        <w:right w:val="none" w:sz="0" w:space="0" w:color="auto"/>
      </w:divBdr>
    </w:div>
    <w:div w:id="1899896477">
      <w:bodyDiv w:val="1"/>
      <w:marLeft w:val="0"/>
      <w:marRight w:val="0"/>
      <w:marTop w:val="0"/>
      <w:marBottom w:val="0"/>
      <w:divBdr>
        <w:top w:val="none" w:sz="0" w:space="0" w:color="auto"/>
        <w:left w:val="none" w:sz="0" w:space="0" w:color="auto"/>
        <w:bottom w:val="none" w:sz="0" w:space="0" w:color="auto"/>
        <w:right w:val="none" w:sz="0" w:space="0" w:color="auto"/>
      </w:divBdr>
      <w:divsChild>
        <w:div w:id="36537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6</cp:revision>
  <cp:lastPrinted>2021-10-29T07:43:00Z</cp:lastPrinted>
  <dcterms:created xsi:type="dcterms:W3CDTF">2021-10-28T13:10:00Z</dcterms:created>
  <dcterms:modified xsi:type="dcterms:W3CDTF">2021-10-29T07:45:00Z</dcterms:modified>
</cp:coreProperties>
</file>