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01" w:rsidRDefault="00486401" w:rsidP="00C52EED">
      <w:pPr>
        <w:spacing w:after="0" w:line="240" w:lineRule="auto"/>
        <w:outlineLvl w:val="0"/>
        <w:rPr>
          <w:rFonts w:ascii="Times New Roman" w:eastAsia="Times New Roman" w:hAnsi="Times New Roman" w:cs="Times New Roman"/>
          <w:kern w:val="36"/>
          <w:sz w:val="24"/>
          <w:szCs w:val="24"/>
        </w:rPr>
      </w:pPr>
    </w:p>
    <w:p w:rsidR="00486401" w:rsidRDefault="00486401" w:rsidP="00C52EED">
      <w:pPr>
        <w:spacing w:after="0" w:line="240" w:lineRule="auto"/>
        <w:outlineLvl w:val="0"/>
        <w:rPr>
          <w:rFonts w:ascii="Times New Roman" w:eastAsia="Times New Roman" w:hAnsi="Times New Roman" w:cs="Times New Roman"/>
          <w:kern w:val="36"/>
          <w:sz w:val="24"/>
          <w:szCs w:val="24"/>
        </w:rPr>
      </w:pPr>
    </w:p>
    <w:p w:rsidR="00486401" w:rsidRDefault="00486401" w:rsidP="00C52EED">
      <w:pPr>
        <w:spacing w:after="0" w:line="240" w:lineRule="auto"/>
        <w:outlineLvl w:val="0"/>
        <w:rPr>
          <w:rFonts w:ascii="Times New Roman" w:eastAsia="Times New Roman" w:hAnsi="Times New Roman" w:cs="Times New Roman"/>
          <w:kern w:val="36"/>
          <w:sz w:val="24"/>
          <w:szCs w:val="24"/>
        </w:rPr>
      </w:pPr>
    </w:p>
    <w:p w:rsidR="00486401" w:rsidRDefault="00486401" w:rsidP="00C52EED">
      <w:pPr>
        <w:spacing w:after="0" w:line="240" w:lineRule="auto"/>
        <w:outlineLvl w:val="0"/>
        <w:rPr>
          <w:rFonts w:ascii="Times New Roman" w:eastAsia="Times New Roman" w:hAnsi="Times New Roman" w:cs="Times New Roman"/>
          <w:kern w:val="36"/>
          <w:sz w:val="24"/>
          <w:szCs w:val="24"/>
        </w:rPr>
      </w:pPr>
    </w:p>
    <w:p w:rsidR="00486401" w:rsidRDefault="00486401" w:rsidP="00C52EED">
      <w:pPr>
        <w:spacing w:after="0" w:line="240" w:lineRule="auto"/>
        <w:outlineLvl w:val="0"/>
        <w:rPr>
          <w:rFonts w:ascii="Times New Roman" w:eastAsia="Times New Roman" w:hAnsi="Times New Roman" w:cs="Times New Roman"/>
          <w:kern w:val="36"/>
          <w:sz w:val="24"/>
          <w:szCs w:val="24"/>
        </w:rPr>
      </w:pPr>
    </w:p>
    <w:p w:rsidR="00486401" w:rsidRDefault="00486401" w:rsidP="00C52EED">
      <w:pPr>
        <w:spacing w:after="0" w:line="240" w:lineRule="auto"/>
        <w:outlineLvl w:val="0"/>
        <w:rPr>
          <w:rFonts w:ascii="Times New Roman" w:eastAsia="Times New Roman" w:hAnsi="Times New Roman" w:cs="Times New Roman"/>
          <w:kern w:val="36"/>
          <w:sz w:val="24"/>
          <w:szCs w:val="24"/>
        </w:rPr>
      </w:pPr>
    </w:p>
    <w:p w:rsidR="00486401" w:rsidRDefault="00486401" w:rsidP="00C52EED">
      <w:pPr>
        <w:spacing w:after="0" w:line="240" w:lineRule="auto"/>
        <w:outlineLvl w:val="0"/>
        <w:rPr>
          <w:rFonts w:ascii="Times New Roman" w:eastAsia="Times New Roman" w:hAnsi="Times New Roman" w:cs="Times New Roman"/>
          <w:kern w:val="36"/>
          <w:sz w:val="24"/>
          <w:szCs w:val="24"/>
        </w:rPr>
      </w:pPr>
    </w:p>
    <w:p w:rsidR="00486401" w:rsidRDefault="00486401" w:rsidP="00C52EED">
      <w:pPr>
        <w:spacing w:after="0" w:line="240" w:lineRule="auto"/>
        <w:outlineLvl w:val="0"/>
        <w:rPr>
          <w:rFonts w:ascii="Times New Roman" w:eastAsia="Times New Roman" w:hAnsi="Times New Roman" w:cs="Times New Roman"/>
          <w:kern w:val="36"/>
          <w:sz w:val="24"/>
          <w:szCs w:val="24"/>
        </w:rPr>
      </w:pPr>
    </w:p>
    <w:p w:rsidR="00486401" w:rsidRPr="00486401" w:rsidRDefault="00486401" w:rsidP="00C52EED">
      <w:pPr>
        <w:spacing w:after="0" w:line="240" w:lineRule="auto"/>
        <w:outlineLvl w:val="0"/>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t>22</w:t>
      </w:r>
    </w:p>
    <w:p w:rsidR="00BC6F8E" w:rsidRPr="00E40C31" w:rsidRDefault="00486401" w:rsidP="00C52EED">
      <w:pPr>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w:t>
      </w:r>
      <w:r w:rsidR="00B81ED0" w:rsidRPr="00E40C31">
        <w:rPr>
          <w:rFonts w:ascii="Times New Roman" w:eastAsia="Times New Roman" w:hAnsi="Times New Roman" w:cs="Times New Roman"/>
          <w:kern w:val="36"/>
          <w:sz w:val="24"/>
          <w:szCs w:val="24"/>
        </w:rPr>
        <w:t>9</w:t>
      </w:r>
      <w:r>
        <w:rPr>
          <w:rFonts w:ascii="Times New Roman" w:eastAsia="Times New Roman" w:hAnsi="Times New Roman" w:cs="Times New Roman"/>
          <w:kern w:val="36"/>
          <w:sz w:val="24"/>
          <w:szCs w:val="24"/>
        </w:rPr>
        <w:t xml:space="preserve">-я                       26 </w:t>
      </w:r>
      <w:r w:rsidR="00CD6F33" w:rsidRPr="00E40C31">
        <w:rPr>
          <w:rFonts w:ascii="Times New Roman" w:eastAsia="Times New Roman" w:hAnsi="Times New Roman" w:cs="Times New Roman"/>
          <w:kern w:val="36"/>
          <w:sz w:val="24"/>
          <w:szCs w:val="24"/>
        </w:rPr>
        <w:t xml:space="preserve">                                                   </w:t>
      </w:r>
      <w:r>
        <w:rPr>
          <w:rFonts w:ascii="Times New Roman" w:eastAsia="Times New Roman" w:hAnsi="Times New Roman" w:cs="Times New Roman"/>
          <w:kern w:val="36"/>
          <w:sz w:val="24"/>
          <w:szCs w:val="24"/>
        </w:rPr>
        <w:t xml:space="preserve">                            </w:t>
      </w:r>
      <w:r w:rsidR="00B81ED0" w:rsidRPr="00E40C31">
        <w:rPr>
          <w:rFonts w:ascii="Times New Roman" w:eastAsia="Times New Roman" w:hAnsi="Times New Roman" w:cs="Times New Roman"/>
          <w:kern w:val="36"/>
          <w:sz w:val="24"/>
          <w:szCs w:val="24"/>
        </w:rPr>
        <w:t>17</w:t>
      </w:r>
      <w:r w:rsidR="00853F4D" w:rsidRPr="00E40C31">
        <w:rPr>
          <w:rFonts w:ascii="Times New Roman" w:eastAsia="Times New Roman" w:hAnsi="Times New Roman" w:cs="Times New Roman"/>
          <w:kern w:val="36"/>
          <w:sz w:val="24"/>
          <w:szCs w:val="24"/>
        </w:rPr>
        <w:t xml:space="preserve"> </w:t>
      </w:r>
      <w:r w:rsidR="00B81ED0" w:rsidRPr="00E40C31">
        <w:rPr>
          <w:rFonts w:ascii="Times New Roman" w:eastAsia="Times New Roman" w:hAnsi="Times New Roman" w:cs="Times New Roman"/>
          <w:kern w:val="36"/>
          <w:sz w:val="24"/>
          <w:szCs w:val="24"/>
        </w:rPr>
        <w:t xml:space="preserve">февраля </w:t>
      </w:r>
      <w:r w:rsidR="00CD6F33" w:rsidRPr="00E40C31">
        <w:rPr>
          <w:rFonts w:ascii="Times New Roman" w:eastAsia="Times New Roman" w:hAnsi="Times New Roman" w:cs="Times New Roman"/>
          <w:kern w:val="36"/>
          <w:sz w:val="24"/>
          <w:szCs w:val="24"/>
        </w:rPr>
        <w:t>20</w:t>
      </w:r>
      <w:r w:rsidR="00B81ED0" w:rsidRPr="00E40C31">
        <w:rPr>
          <w:rFonts w:ascii="Times New Roman" w:eastAsia="Times New Roman" w:hAnsi="Times New Roman" w:cs="Times New Roman"/>
          <w:kern w:val="36"/>
          <w:sz w:val="24"/>
          <w:szCs w:val="24"/>
        </w:rPr>
        <w:t>22</w:t>
      </w:r>
      <w:r>
        <w:rPr>
          <w:rFonts w:ascii="Times New Roman" w:eastAsia="Times New Roman" w:hAnsi="Times New Roman" w:cs="Times New Roman"/>
          <w:kern w:val="36"/>
          <w:sz w:val="24"/>
          <w:szCs w:val="24"/>
        </w:rPr>
        <w:t xml:space="preserve"> г.</w:t>
      </w:r>
      <w:r w:rsidR="00CD6F33" w:rsidRPr="00E40C31">
        <w:rPr>
          <w:rFonts w:ascii="Times New Roman" w:eastAsia="Times New Roman" w:hAnsi="Times New Roman" w:cs="Times New Roman"/>
          <w:kern w:val="36"/>
          <w:sz w:val="24"/>
          <w:szCs w:val="24"/>
        </w:rPr>
        <w:t xml:space="preserve"> </w:t>
      </w:r>
    </w:p>
    <w:p w:rsidR="00BC6F8E" w:rsidRDefault="00BC6F8E" w:rsidP="00C52EED">
      <w:pPr>
        <w:spacing w:after="0" w:line="240" w:lineRule="auto"/>
        <w:outlineLvl w:val="0"/>
        <w:rPr>
          <w:rFonts w:ascii="Times New Roman" w:eastAsia="Times New Roman" w:hAnsi="Times New Roman" w:cs="Times New Roman"/>
          <w:kern w:val="36"/>
          <w:sz w:val="24"/>
          <w:szCs w:val="24"/>
        </w:rPr>
      </w:pPr>
    </w:p>
    <w:p w:rsidR="00486401" w:rsidRPr="00E40C31" w:rsidRDefault="00486401" w:rsidP="00C52EED">
      <w:pPr>
        <w:spacing w:after="0" w:line="240" w:lineRule="auto"/>
        <w:outlineLvl w:val="0"/>
        <w:rPr>
          <w:rFonts w:ascii="Times New Roman" w:eastAsia="Times New Roman" w:hAnsi="Times New Roman" w:cs="Times New Roman"/>
          <w:kern w:val="36"/>
          <w:sz w:val="24"/>
          <w:szCs w:val="24"/>
        </w:rPr>
      </w:pPr>
    </w:p>
    <w:p w:rsidR="00BD4A05" w:rsidRPr="00E40C31" w:rsidRDefault="00BD4A05" w:rsidP="00C52EED">
      <w:pPr>
        <w:spacing w:after="0" w:line="240" w:lineRule="auto"/>
        <w:outlineLvl w:val="0"/>
        <w:rPr>
          <w:rFonts w:ascii="Times New Roman" w:eastAsia="Times New Roman" w:hAnsi="Times New Roman" w:cs="Times New Roman"/>
          <w:kern w:val="36"/>
          <w:sz w:val="24"/>
          <w:szCs w:val="24"/>
        </w:rPr>
      </w:pPr>
    </w:p>
    <w:p w:rsidR="00853F4D" w:rsidRPr="00E40C31" w:rsidRDefault="00853F4D" w:rsidP="00853F4D">
      <w:pPr>
        <w:spacing w:after="0" w:line="240" w:lineRule="auto"/>
        <w:outlineLvl w:val="0"/>
        <w:rPr>
          <w:rFonts w:ascii="Times New Roman" w:eastAsiaTheme="minorHAnsi" w:hAnsi="Times New Roman" w:cs="Times New Roman"/>
          <w:sz w:val="24"/>
          <w:szCs w:val="24"/>
          <w:lang w:eastAsia="en-US"/>
        </w:rPr>
      </w:pPr>
      <w:r w:rsidRPr="00E40C31">
        <w:rPr>
          <w:rFonts w:ascii="Times New Roman" w:eastAsiaTheme="minorHAnsi" w:hAnsi="Times New Roman" w:cs="Times New Roman"/>
          <w:sz w:val="24"/>
          <w:szCs w:val="24"/>
          <w:lang w:eastAsia="en-US"/>
        </w:rPr>
        <w:t xml:space="preserve">Об официальном заключении Тираспольского </w:t>
      </w:r>
    </w:p>
    <w:p w:rsidR="00853F4D" w:rsidRPr="00E40C31" w:rsidRDefault="00853F4D" w:rsidP="00853F4D">
      <w:pPr>
        <w:spacing w:after="0" w:line="240" w:lineRule="auto"/>
        <w:outlineLvl w:val="0"/>
        <w:rPr>
          <w:rFonts w:ascii="Times New Roman" w:eastAsiaTheme="minorHAnsi" w:hAnsi="Times New Roman" w:cs="Times New Roman"/>
          <w:sz w:val="24"/>
          <w:szCs w:val="24"/>
          <w:lang w:eastAsia="en-US"/>
        </w:rPr>
      </w:pPr>
      <w:r w:rsidRPr="00E40C31">
        <w:rPr>
          <w:rFonts w:ascii="Times New Roman" w:eastAsiaTheme="minorHAnsi" w:hAnsi="Times New Roman" w:cs="Times New Roman"/>
          <w:sz w:val="24"/>
          <w:szCs w:val="24"/>
          <w:lang w:eastAsia="en-US"/>
        </w:rPr>
        <w:t xml:space="preserve">городского Совета народных депутатов </w:t>
      </w:r>
    </w:p>
    <w:p w:rsidR="00853F4D" w:rsidRPr="00E40C31" w:rsidRDefault="00853F4D" w:rsidP="00853F4D">
      <w:pPr>
        <w:spacing w:after="0" w:line="240" w:lineRule="auto"/>
        <w:outlineLvl w:val="0"/>
        <w:rPr>
          <w:rFonts w:ascii="Times New Roman" w:eastAsiaTheme="minorHAnsi" w:hAnsi="Times New Roman" w:cs="Times New Roman"/>
          <w:sz w:val="24"/>
          <w:szCs w:val="24"/>
          <w:lang w:eastAsia="en-US"/>
        </w:rPr>
      </w:pPr>
      <w:r w:rsidRPr="00E40C31">
        <w:rPr>
          <w:rFonts w:ascii="Times New Roman" w:eastAsiaTheme="minorHAnsi" w:hAnsi="Times New Roman" w:cs="Times New Roman"/>
          <w:sz w:val="24"/>
          <w:szCs w:val="24"/>
          <w:lang w:eastAsia="en-US"/>
        </w:rPr>
        <w:t xml:space="preserve">на проект Закона </w:t>
      </w:r>
      <w:proofErr w:type="gramStart"/>
      <w:r w:rsidRPr="00E40C31">
        <w:rPr>
          <w:rFonts w:ascii="Times New Roman" w:eastAsiaTheme="minorHAnsi" w:hAnsi="Times New Roman" w:cs="Times New Roman"/>
          <w:sz w:val="24"/>
          <w:szCs w:val="24"/>
          <w:lang w:eastAsia="en-US"/>
        </w:rPr>
        <w:t>Приднестровской</w:t>
      </w:r>
      <w:proofErr w:type="gramEnd"/>
      <w:r w:rsidRPr="00E40C31">
        <w:rPr>
          <w:rFonts w:ascii="Times New Roman" w:eastAsiaTheme="minorHAnsi" w:hAnsi="Times New Roman" w:cs="Times New Roman"/>
          <w:sz w:val="24"/>
          <w:szCs w:val="24"/>
          <w:lang w:eastAsia="en-US"/>
        </w:rPr>
        <w:t xml:space="preserve"> Молдавской </w:t>
      </w:r>
    </w:p>
    <w:p w:rsidR="00F23017" w:rsidRDefault="00853F4D" w:rsidP="00853F4D">
      <w:pPr>
        <w:spacing w:after="0" w:line="240" w:lineRule="auto"/>
        <w:outlineLvl w:val="0"/>
        <w:rPr>
          <w:rFonts w:ascii="Times New Roman" w:eastAsia="Times New Roman" w:hAnsi="Times New Roman" w:cs="Times New Roman"/>
          <w:kern w:val="36"/>
          <w:sz w:val="24"/>
          <w:szCs w:val="24"/>
        </w:rPr>
      </w:pPr>
      <w:r w:rsidRPr="00E40C31">
        <w:rPr>
          <w:rFonts w:ascii="Times New Roman" w:eastAsiaTheme="minorHAnsi" w:hAnsi="Times New Roman" w:cs="Times New Roman"/>
          <w:sz w:val="24"/>
          <w:szCs w:val="24"/>
          <w:lang w:eastAsia="en-US"/>
        </w:rPr>
        <w:t xml:space="preserve">Республики </w:t>
      </w:r>
      <w:r w:rsidR="004822F7" w:rsidRPr="004822F7">
        <w:rPr>
          <w:rFonts w:ascii="Times New Roman" w:eastAsia="Times New Roman" w:hAnsi="Times New Roman" w:cs="Times New Roman"/>
          <w:kern w:val="36"/>
          <w:sz w:val="24"/>
          <w:szCs w:val="24"/>
        </w:rPr>
        <w:t xml:space="preserve"> «О внесении изменений и дополнений</w:t>
      </w:r>
    </w:p>
    <w:p w:rsidR="00F23017" w:rsidRDefault="004822F7" w:rsidP="00853F4D">
      <w:pPr>
        <w:spacing w:after="0" w:line="240" w:lineRule="auto"/>
        <w:outlineLvl w:val="0"/>
        <w:rPr>
          <w:rFonts w:ascii="Times New Roman" w:eastAsia="Times New Roman" w:hAnsi="Times New Roman" w:cs="Times New Roman"/>
          <w:kern w:val="36"/>
          <w:sz w:val="24"/>
          <w:szCs w:val="24"/>
        </w:rPr>
      </w:pPr>
      <w:r w:rsidRPr="004822F7">
        <w:rPr>
          <w:rFonts w:ascii="Times New Roman" w:eastAsia="Times New Roman" w:hAnsi="Times New Roman" w:cs="Times New Roman"/>
          <w:kern w:val="36"/>
          <w:sz w:val="24"/>
          <w:szCs w:val="24"/>
        </w:rPr>
        <w:t xml:space="preserve">в некоторые законодательные акты </w:t>
      </w:r>
    </w:p>
    <w:p w:rsidR="00853F4D" w:rsidRPr="00E40C31" w:rsidRDefault="004822F7" w:rsidP="00853F4D">
      <w:pPr>
        <w:spacing w:after="0" w:line="240" w:lineRule="auto"/>
        <w:outlineLvl w:val="0"/>
        <w:rPr>
          <w:rFonts w:ascii="Times New Roman" w:eastAsiaTheme="minorHAnsi" w:hAnsi="Times New Roman" w:cs="Times New Roman"/>
          <w:sz w:val="24"/>
          <w:szCs w:val="24"/>
          <w:lang w:eastAsia="en-US"/>
        </w:rPr>
      </w:pPr>
      <w:r w:rsidRPr="004822F7">
        <w:rPr>
          <w:rFonts w:ascii="Times New Roman" w:eastAsia="Times New Roman" w:hAnsi="Times New Roman" w:cs="Times New Roman"/>
          <w:kern w:val="36"/>
          <w:sz w:val="24"/>
          <w:szCs w:val="24"/>
        </w:rPr>
        <w:t>Приднестровской Молдавской Республики»</w:t>
      </w:r>
      <w:r w:rsidR="00853F4D" w:rsidRPr="00E40C31">
        <w:rPr>
          <w:rFonts w:ascii="Times New Roman" w:eastAsiaTheme="minorHAnsi" w:hAnsi="Times New Roman" w:cs="Times New Roman"/>
          <w:sz w:val="24"/>
          <w:szCs w:val="24"/>
          <w:lang w:eastAsia="en-US"/>
        </w:rPr>
        <w:t xml:space="preserve">, </w:t>
      </w:r>
    </w:p>
    <w:p w:rsidR="00BC6F8E" w:rsidRPr="00E40C31" w:rsidRDefault="00853F4D" w:rsidP="00853F4D">
      <w:pPr>
        <w:spacing w:after="0" w:line="240" w:lineRule="auto"/>
        <w:outlineLvl w:val="0"/>
        <w:rPr>
          <w:rFonts w:ascii="Times New Roman" w:eastAsiaTheme="minorHAnsi" w:hAnsi="Times New Roman" w:cs="Times New Roman"/>
          <w:sz w:val="24"/>
          <w:szCs w:val="24"/>
          <w:lang w:eastAsia="en-US"/>
        </w:rPr>
      </w:pPr>
      <w:r w:rsidRPr="00E40C31">
        <w:rPr>
          <w:rFonts w:ascii="Times New Roman" w:eastAsiaTheme="minorHAnsi" w:hAnsi="Times New Roman" w:cs="Times New Roman"/>
          <w:sz w:val="24"/>
          <w:szCs w:val="24"/>
          <w:lang w:eastAsia="en-US"/>
        </w:rPr>
        <w:t>(папка 3</w:t>
      </w:r>
      <w:r w:rsidR="004822F7" w:rsidRPr="00E40C31">
        <w:rPr>
          <w:rFonts w:ascii="Times New Roman" w:eastAsiaTheme="minorHAnsi" w:hAnsi="Times New Roman" w:cs="Times New Roman"/>
          <w:sz w:val="24"/>
          <w:szCs w:val="24"/>
          <w:lang w:eastAsia="en-US"/>
        </w:rPr>
        <w:t>27</w:t>
      </w:r>
      <w:r w:rsidRPr="00E40C31">
        <w:rPr>
          <w:rFonts w:ascii="Times New Roman" w:eastAsiaTheme="minorHAnsi" w:hAnsi="Times New Roman" w:cs="Times New Roman"/>
          <w:sz w:val="24"/>
          <w:szCs w:val="24"/>
          <w:lang w:eastAsia="en-US"/>
        </w:rPr>
        <w:t>-VII)</w:t>
      </w:r>
    </w:p>
    <w:p w:rsidR="00853F4D" w:rsidRPr="00E40C31" w:rsidRDefault="00853F4D" w:rsidP="00C52EED">
      <w:pPr>
        <w:pStyle w:val="a3"/>
        <w:shd w:val="clear" w:color="auto" w:fill="FFFFFF"/>
        <w:spacing w:before="0" w:beforeAutospacing="0" w:after="0" w:afterAutospacing="0"/>
      </w:pPr>
    </w:p>
    <w:p w:rsidR="00853F4D" w:rsidRPr="00E40C31" w:rsidRDefault="00853F4D" w:rsidP="00C52EED">
      <w:pPr>
        <w:pStyle w:val="a3"/>
        <w:shd w:val="clear" w:color="auto" w:fill="FFFFFF"/>
        <w:spacing w:before="0" w:beforeAutospacing="0" w:after="0" w:afterAutospacing="0"/>
      </w:pPr>
    </w:p>
    <w:p w:rsidR="00BC6F8E" w:rsidRPr="00F23017" w:rsidRDefault="00BC6F8E" w:rsidP="00F23017">
      <w:pPr>
        <w:pStyle w:val="1"/>
        <w:shd w:val="clear" w:color="auto" w:fill="FFFFFF"/>
        <w:spacing w:before="0" w:beforeAutospacing="0" w:after="0" w:afterAutospacing="0"/>
        <w:ind w:firstLine="851"/>
        <w:jc w:val="both"/>
        <w:rPr>
          <w:b w:val="0"/>
          <w:sz w:val="24"/>
          <w:szCs w:val="24"/>
        </w:rPr>
      </w:pPr>
      <w:r w:rsidRPr="00F23017">
        <w:rPr>
          <w:b w:val="0"/>
          <w:sz w:val="24"/>
          <w:szCs w:val="24"/>
        </w:rPr>
        <w:t>Рассмотрев поступивши</w:t>
      </w:r>
      <w:r w:rsidR="00853F4D" w:rsidRPr="00F23017">
        <w:rPr>
          <w:b w:val="0"/>
          <w:sz w:val="24"/>
          <w:szCs w:val="24"/>
        </w:rPr>
        <w:t>й</w:t>
      </w:r>
      <w:r w:rsidRPr="00F23017">
        <w:rPr>
          <w:b w:val="0"/>
          <w:sz w:val="24"/>
          <w:szCs w:val="24"/>
        </w:rPr>
        <w:t xml:space="preserve"> в адрес Тираспольского городского Совета народных депутатов проект Закона Приднестровской Молдавской Республики</w:t>
      </w:r>
      <w:r w:rsidR="00853F4D" w:rsidRPr="00F23017">
        <w:rPr>
          <w:rFonts w:eastAsiaTheme="minorHAnsi"/>
          <w:b w:val="0"/>
          <w:sz w:val="24"/>
          <w:szCs w:val="24"/>
          <w:lang w:eastAsia="en-US"/>
        </w:rPr>
        <w:t xml:space="preserve"> </w:t>
      </w:r>
      <w:r w:rsidR="004822F7" w:rsidRPr="00F23017">
        <w:rPr>
          <w:b w:val="0"/>
          <w:bCs w:val="0"/>
          <w:sz w:val="24"/>
          <w:szCs w:val="24"/>
        </w:rPr>
        <w:t>«О внесении изменений и дополнений в некоторые законодательные акты Приднестровской Молдавской Республики»</w:t>
      </w:r>
      <w:r w:rsidR="00853F4D" w:rsidRPr="00F23017">
        <w:rPr>
          <w:rFonts w:eastAsiaTheme="minorHAnsi"/>
          <w:b w:val="0"/>
          <w:sz w:val="24"/>
          <w:szCs w:val="24"/>
          <w:lang w:eastAsia="en-US"/>
        </w:rPr>
        <w:t>, (папка 3</w:t>
      </w:r>
      <w:r w:rsidR="004822F7" w:rsidRPr="00F23017">
        <w:rPr>
          <w:rFonts w:eastAsiaTheme="minorHAnsi"/>
          <w:b w:val="0"/>
          <w:sz w:val="24"/>
          <w:szCs w:val="24"/>
          <w:lang w:eastAsia="en-US"/>
        </w:rPr>
        <w:t>27</w:t>
      </w:r>
      <w:r w:rsidR="00853F4D" w:rsidRPr="00F23017">
        <w:rPr>
          <w:rFonts w:eastAsiaTheme="minorHAnsi"/>
          <w:b w:val="0"/>
          <w:sz w:val="24"/>
          <w:szCs w:val="24"/>
          <w:lang w:eastAsia="en-US"/>
        </w:rPr>
        <w:t>-VII)</w:t>
      </w:r>
      <w:r w:rsidRPr="00F23017">
        <w:rPr>
          <w:b w:val="0"/>
          <w:sz w:val="24"/>
          <w:szCs w:val="24"/>
        </w:rPr>
        <w:t>, учитывая рекомендации постоянных депутатских комиссий,  руководствуясь п. 2 ст. 65, п. 5 ст. 70  Закона Приднестровской Молдавской Республики «Регламент Верховного Совета Приднестровской Молдавской Республики», Тираспольский городской Совет  народных депутатов</w:t>
      </w:r>
    </w:p>
    <w:p w:rsidR="00BD4A05" w:rsidRPr="00E40C31" w:rsidRDefault="00BD4A05" w:rsidP="00C52EED">
      <w:pPr>
        <w:pStyle w:val="a3"/>
        <w:shd w:val="clear" w:color="auto" w:fill="FFFFFF"/>
        <w:spacing w:before="0" w:beforeAutospacing="0" w:after="0" w:afterAutospacing="0"/>
        <w:ind w:firstLine="851"/>
      </w:pPr>
    </w:p>
    <w:p w:rsidR="00BC6F8E" w:rsidRPr="00E40C31" w:rsidRDefault="00BC6F8E" w:rsidP="00C52EED">
      <w:pPr>
        <w:pStyle w:val="a3"/>
        <w:shd w:val="clear" w:color="auto" w:fill="FFFFFF"/>
        <w:spacing w:before="0" w:beforeAutospacing="0" w:after="0" w:afterAutospacing="0"/>
      </w:pPr>
      <w:r w:rsidRPr="00E40C31">
        <w:t>РЕШИЛ:</w:t>
      </w:r>
    </w:p>
    <w:p w:rsidR="00BD4A05" w:rsidRPr="00E40C31" w:rsidRDefault="00BD4A05" w:rsidP="00C52EED">
      <w:pPr>
        <w:pStyle w:val="a3"/>
        <w:shd w:val="clear" w:color="auto" w:fill="FFFFFF"/>
        <w:spacing w:before="0" w:beforeAutospacing="0" w:after="0" w:afterAutospacing="0"/>
      </w:pPr>
    </w:p>
    <w:p w:rsidR="00BC6F8E" w:rsidRPr="00F23017" w:rsidRDefault="00BC6F8E" w:rsidP="00F23017">
      <w:pPr>
        <w:pStyle w:val="1"/>
        <w:shd w:val="clear" w:color="auto" w:fill="FFFFFF"/>
        <w:spacing w:before="0" w:beforeAutospacing="0" w:after="0" w:afterAutospacing="0"/>
        <w:ind w:firstLine="851"/>
        <w:jc w:val="both"/>
        <w:rPr>
          <w:b w:val="0"/>
          <w:sz w:val="24"/>
          <w:szCs w:val="24"/>
        </w:rPr>
      </w:pPr>
      <w:r w:rsidRPr="00F23017">
        <w:rPr>
          <w:b w:val="0"/>
          <w:sz w:val="24"/>
          <w:szCs w:val="24"/>
        </w:rPr>
        <w:t xml:space="preserve">Направить </w:t>
      </w:r>
      <w:r w:rsidR="00853F4D" w:rsidRPr="00F23017">
        <w:rPr>
          <w:rFonts w:eastAsiaTheme="minorHAnsi"/>
          <w:b w:val="0"/>
          <w:sz w:val="24"/>
          <w:szCs w:val="24"/>
          <w:lang w:eastAsia="en-US"/>
        </w:rPr>
        <w:t xml:space="preserve">официальное заключение Тираспольского городского Совета народных депутатов на проект Закона </w:t>
      </w:r>
      <w:r w:rsidR="004822F7" w:rsidRPr="00F23017">
        <w:rPr>
          <w:b w:val="0"/>
          <w:bCs w:val="0"/>
          <w:sz w:val="24"/>
          <w:szCs w:val="24"/>
        </w:rPr>
        <w:t>Приднестровской Молдавской Республики «О внесении изменений и дополнений в некоторые законодательные акты Приднестровской Молдавской Республики»</w:t>
      </w:r>
      <w:r w:rsidR="00853F4D" w:rsidRPr="00F23017">
        <w:rPr>
          <w:rFonts w:eastAsiaTheme="minorHAnsi"/>
          <w:b w:val="0"/>
          <w:sz w:val="24"/>
          <w:szCs w:val="24"/>
          <w:lang w:eastAsia="en-US"/>
        </w:rPr>
        <w:t>,  (папка 3</w:t>
      </w:r>
      <w:r w:rsidR="004822F7" w:rsidRPr="00F23017">
        <w:rPr>
          <w:rFonts w:eastAsiaTheme="minorHAnsi"/>
          <w:b w:val="0"/>
          <w:sz w:val="24"/>
          <w:szCs w:val="24"/>
          <w:lang w:eastAsia="en-US"/>
        </w:rPr>
        <w:t>27</w:t>
      </w:r>
      <w:r w:rsidR="00853F4D" w:rsidRPr="00F23017">
        <w:rPr>
          <w:rFonts w:eastAsiaTheme="minorHAnsi"/>
          <w:b w:val="0"/>
          <w:sz w:val="24"/>
          <w:szCs w:val="24"/>
          <w:lang w:eastAsia="en-US"/>
        </w:rPr>
        <w:t>-VII)</w:t>
      </w:r>
      <w:r w:rsidR="00AF71DC" w:rsidRPr="00F23017">
        <w:rPr>
          <w:b w:val="0"/>
          <w:sz w:val="24"/>
          <w:szCs w:val="24"/>
        </w:rPr>
        <w:t xml:space="preserve"> </w:t>
      </w:r>
      <w:r w:rsidRPr="00F23017">
        <w:rPr>
          <w:b w:val="0"/>
          <w:sz w:val="24"/>
          <w:szCs w:val="24"/>
        </w:rPr>
        <w:t xml:space="preserve">(Приложение № </w:t>
      </w:r>
      <w:r w:rsidR="00AF71DC" w:rsidRPr="00F23017">
        <w:rPr>
          <w:b w:val="0"/>
          <w:sz w:val="24"/>
          <w:szCs w:val="24"/>
        </w:rPr>
        <w:t>1</w:t>
      </w:r>
      <w:r w:rsidRPr="00F23017">
        <w:rPr>
          <w:b w:val="0"/>
          <w:sz w:val="24"/>
          <w:szCs w:val="24"/>
        </w:rPr>
        <w:t xml:space="preserve"> к настоящему Решению).</w:t>
      </w:r>
    </w:p>
    <w:p w:rsidR="00BD4A05" w:rsidRPr="00E40C31" w:rsidRDefault="00BD4A05" w:rsidP="00C52EED">
      <w:pPr>
        <w:pStyle w:val="a3"/>
        <w:shd w:val="clear" w:color="auto" w:fill="FFFFFF"/>
        <w:spacing w:before="0" w:beforeAutospacing="0" w:after="0" w:afterAutospacing="0"/>
        <w:ind w:firstLine="851"/>
        <w:jc w:val="both"/>
      </w:pPr>
    </w:p>
    <w:p w:rsidR="00BD4A05" w:rsidRPr="00E40C31" w:rsidRDefault="00BD4A05" w:rsidP="0000294C">
      <w:pPr>
        <w:pStyle w:val="a3"/>
        <w:shd w:val="clear" w:color="auto" w:fill="FFFFFF"/>
        <w:spacing w:before="0" w:beforeAutospacing="0" w:after="0" w:afterAutospacing="0"/>
        <w:jc w:val="both"/>
      </w:pPr>
    </w:p>
    <w:p w:rsidR="00BC6F8E" w:rsidRDefault="00BC6F8E" w:rsidP="00C52EED">
      <w:pPr>
        <w:pStyle w:val="a3"/>
        <w:shd w:val="clear" w:color="auto" w:fill="FFFFFF"/>
        <w:spacing w:before="0" w:beforeAutospacing="0" w:after="0" w:afterAutospacing="0"/>
      </w:pPr>
      <w:r w:rsidRPr="00E40C31">
        <w:t>Председатель                           </w:t>
      </w:r>
      <w:r w:rsidR="00853F4D" w:rsidRPr="00E40C31">
        <w:t>       </w:t>
      </w:r>
      <w:r w:rsidRPr="00E40C31">
        <w:t>  </w:t>
      </w:r>
      <w:r w:rsidR="00853F4D" w:rsidRPr="00E40C31">
        <w:t>            </w:t>
      </w:r>
      <w:r w:rsidRPr="00E40C31">
        <w:t>         </w:t>
      </w:r>
      <w:r w:rsidR="0094617E" w:rsidRPr="00E40C31">
        <w:t>                </w:t>
      </w:r>
      <w:r w:rsidRPr="00E40C31">
        <w:t>   </w:t>
      </w:r>
      <w:r w:rsidR="0094617E" w:rsidRPr="00E40C31">
        <w:t>                </w:t>
      </w:r>
      <w:r w:rsidRPr="00E40C31">
        <w:t>                   </w:t>
      </w:r>
      <w:r w:rsidR="0000294C">
        <w:t xml:space="preserve"> </w:t>
      </w:r>
      <w:r w:rsidRPr="00E40C31">
        <w:t xml:space="preserve">В.М. </w:t>
      </w:r>
      <w:proofErr w:type="spellStart"/>
      <w:r w:rsidRPr="00E40C31">
        <w:t>Дони</w:t>
      </w:r>
      <w:proofErr w:type="spellEnd"/>
    </w:p>
    <w:p w:rsidR="0000294C" w:rsidRDefault="0000294C" w:rsidP="00C52EED">
      <w:pPr>
        <w:pStyle w:val="a3"/>
        <w:shd w:val="clear" w:color="auto" w:fill="FFFFFF"/>
        <w:spacing w:before="0" w:beforeAutospacing="0" w:after="0" w:afterAutospacing="0"/>
      </w:pPr>
    </w:p>
    <w:p w:rsidR="0000294C" w:rsidRDefault="0000294C" w:rsidP="00C52EED">
      <w:pPr>
        <w:pStyle w:val="a3"/>
        <w:shd w:val="clear" w:color="auto" w:fill="FFFFFF"/>
        <w:spacing w:before="0" w:beforeAutospacing="0" w:after="0" w:afterAutospacing="0"/>
      </w:pPr>
    </w:p>
    <w:p w:rsidR="0000294C" w:rsidRPr="0000294C" w:rsidRDefault="0000294C" w:rsidP="0000294C">
      <w:pPr>
        <w:spacing w:after="0" w:line="240" w:lineRule="auto"/>
        <w:rPr>
          <w:rFonts w:ascii="Times New Roman" w:eastAsia="Calibri" w:hAnsi="Times New Roman" w:cs="Times New Roman"/>
          <w:sz w:val="24"/>
          <w:szCs w:val="24"/>
        </w:rPr>
      </w:pPr>
      <w:r w:rsidRPr="0000294C">
        <w:rPr>
          <w:rFonts w:ascii="Times New Roman" w:eastAsia="Calibri" w:hAnsi="Times New Roman" w:cs="Times New Roman"/>
          <w:sz w:val="24"/>
          <w:szCs w:val="24"/>
        </w:rPr>
        <w:t>Верно:</w:t>
      </w:r>
    </w:p>
    <w:p w:rsidR="0000294C" w:rsidRPr="00E40C31" w:rsidRDefault="0000294C" w:rsidP="0000294C">
      <w:pPr>
        <w:pStyle w:val="a3"/>
        <w:shd w:val="clear" w:color="auto" w:fill="FFFFFF"/>
        <w:spacing w:before="0" w:beforeAutospacing="0" w:after="0" w:afterAutospacing="0"/>
      </w:pPr>
      <w:r w:rsidRPr="0000294C">
        <w:rPr>
          <w:rFonts w:eastAsia="Calibri"/>
        </w:rPr>
        <w:t xml:space="preserve">Секретарь Совета                                                                    </w:t>
      </w:r>
      <w:r w:rsidRPr="0000294C">
        <w:rPr>
          <w:rFonts w:eastAsia="Calibri"/>
        </w:rPr>
        <w:tab/>
        <w:t xml:space="preserve">                      О.В. Соколенко</w:t>
      </w:r>
    </w:p>
    <w:p w:rsidR="00C52687" w:rsidRPr="00E40C31" w:rsidRDefault="00C52687" w:rsidP="00C52EED">
      <w:pPr>
        <w:spacing w:after="0" w:line="240" w:lineRule="auto"/>
        <w:jc w:val="right"/>
        <w:rPr>
          <w:rFonts w:ascii="Times New Roman" w:hAnsi="Times New Roman" w:cs="Times New Roman"/>
          <w:sz w:val="24"/>
          <w:szCs w:val="24"/>
        </w:rPr>
      </w:pPr>
    </w:p>
    <w:p w:rsidR="00853F4D" w:rsidRPr="00E40C31" w:rsidRDefault="00853F4D" w:rsidP="00C52EED">
      <w:pPr>
        <w:spacing w:after="0" w:line="240" w:lineRule="auto"/>
        <w:jc w:val="right"/>
        <w:rPr>
          <w:rFonts w:ascii="Times New Roman" w:hAnsi="Times New Roman" w:cs="Times New Roman"/>
          <w:sz w:val="24"/>
          <w:szCs w:val="24"/>
        </w:rPr>
      </w:pPr>
    </w:p>
    <w:p w:rsidR="00853F4D" w:rsidRPr="00E40C31" w:rsidRDefault="00853F4D" w:rsidP="00C52EED">
      <w:pPr>
        <w:spacing w:after="0" w:line="240" w:lineRule="auto"/>
        <w:jc w:val="right"/>
        <w:rPr>
          <w:rFonts w:ascii="Times New Roman" w:hAnsi="Times New Roman" w:cs="Times New Roman"/>
          <w:sz w:val="24"/>
          <w:szCs w:val="24"/>
        </w:rPr>
      </w:pPr>
    </w:p>
    <w:p w:rsidR="00853F4D" w:rsidRPr="00E40C31" w:rsidRDefault="00853F4D" w:rsidP="00C52EED">
      <w:pPr>
        <w:spacing w:after="0" w:line="240" w:lineRule="auto"/>
        <w:jc w:val="right"/>
        <w:rPr>
          <w:rFonts w:ascii="Times New Roman" w:hAnsi="Times New Roman" w:cs="Times New Roman"/>
          <w:sz w:val="24"/>
          <w:szCs w:val="24"/>
        </w:rPr>
      </w:pPr>
    </w:p>
    <w:p w:rsidR="00853F4D" w:rsidRPr="00E40C31" w:rsidRDefault="00853F4D" w:rsidP="00C52EED">
      <w:pPr>
        <w:spacing w:after="0" w:line="240" w:lineRule="auto"/>
        <w:jc w:val="right"/>
        <w:rPr>
          <w:rFonts w:ascii="Times New Roman" w:hAnsi="Times New Roman" w:cs="Times New Roman"/>
          <w:sz w:val="24"/>
          <w:szCs w:val="24"/>
        </w:rPr>
      </w:pPr>
    </w:p>
    <w:p w:rsidR="00853F4D" w:rsidRPr="00E40C31" w:rsidRDefault="00853F4D" w:rsidP="00C52EED">
      <w:pPr>
        <w:spacing w:after="0" w:line="240" w:lineRule="auto"/>
        <w:jc w:val="right"/>
        <w:rPr>
          <w:rFonts w:ascii="Times New Roman" w:hAnsi="Times New Roman" w:cs="Times New Roman"/>
          <w:sz w:val="24"/>
          <w:szCs w:val="24"/>
        </w:rPr>
      </w:pPr>
    </w:p>
    <w:p w:rsidR="0094617E" w:rsidRDefault="0094617E" w:rsidP="001361C0">
      <w:pPr>
        <w:widowControl w:val="0"/>
        <w:spacing w:after="0" w:line="240" w:lineRule="auto"/>
        <w:rPr>
          <w:rFonts w:ascii="Times New Roman" w:hAnsi="Times New Roman" w:cs="Times New Roman"/>
          <w:sz w:val="24"/>
          <w:szCs w:val="24"/>
        </w:rPr>
      </w:pPr>
    </w:p>
    <w:p w:rsidR="001361C0" w:rsidRPr="00E40C31" w:rsidRDefault="001361C0" w:rsidP="001361C0">
      <w:pPr>
        <w:widowControl w:val="0"/>
        <w:spacing w:after="0" w:line="240" w:lineRule="auto"/>
        <w:rPr>
          <w:rFonts w:ascii="Times New Roman" w:hAnsi="Times New Roman" w:cs="Times New Roman"/>
          <w:sz w:val="24"/>
          <w:szCs w:val="24"/>
        </w:rPr>
      </w:pPr>
      <w:bookmarkStart w:id="0" w:name="_GoBack"/>
      <w:bookmarkEnd w:id="0"/>
    </w:p>
    <w:p w:rsidR="00853F4D" w:rsidRPr="00E40C31" w:rsidRDefault="00853F4D" w:rsidP="00C52EED">
      <w:pPr>
        <w:widowControl w:val="0"/>
        <w:spacing w:after="0" w:line="240" w:lineRule="auto"/>
        <w:jc w:val="center"/>
        <w:rPr>
          <w:rFonts w:ascii="Times New Roman" w:hAnsi="Times New Roman" w:cs="Times New Roman"/>
          <w:sz w:val="24"/>
          <w:szCs w:val="24"/>
        </w:rPr>
      </w:pPr>
    </w:p>
    <w:p w:rsidR="0094617E" w:rsidRPr="00E40C31" w:rsidRDefault="0094617E" w:rsidP="00C52EED">
      <w:pPr>
        <w:spacing w:after="0" w:line="240" w:lineRule="auto"/>
        <w:jc w:val="right"/>
        <w:rPr>
          <w:rFonts w:ascii="Times New Roman" w:hAnsi="Times New Roman" w:cs="Times New Roman"/>
          <w:sz w:val="24"/>
          <w:szCs w:val="24"/>
        </w:rPr>
      </w:pPr>
      <w:r w:rsidRPr="00E40C31">
        <w:rPr>
          <w:rFonts w:ascii="Times New Roman" w:hAnsi="Times New Roman" w:cs="Times New Roman"/>
          <w:sz w:val="24"/>
          <w:szCs w:val="24"/>
        </w:rPr>
        <w:lastRenderedPageBreak/>
        <w:t>Приложение №</w:t>
      </w:r>
      <w:r w:rsidR="00486401">
        <w:rPr>
          <w:rFonts w:ascii="Times New Roman" w:hAnsi="Times New Roman" w:cs="Times New Roman"/>
          <w:sz w:val="24"/>
          <w:szCs w:val="24"/>
        </w:rPr>
        <w:t xml:space="preserve"> </w:t>
      </w:r>
      <w:r w:rsidR="00853F4D" w:rsidRPr="00E40C31">
        <w:rPr>
          <w:rFonts w:ascii="Times New Roman" w:hAnsi="Times New Roman" w:cs="Times New Roman"/>
          <w:sz w:val="24"/>
          <w:szCs w:val="24"/>
        </w:rPr>
        <w:t>1</w:t>
      </w:r>
      <w:r w:rsidRPr="00E40C31">
        <w:rPr>
          <w:rFonts w:ascii="Times New Roman" w:hAnsi="Times New Roman" w:cs="Times New Roman"/>
          <w:sz w:val="24"/>
          <w:szCs w:val="24"/>
        </w:rPr>
        <w:t xml:space="preserve"> </w:t>
      </w:r>
    </w:p>
    <w:p w:rsidR="0094617E" w:rsidRPr="00E40C31" w:rsidRDefault="0094617E" w:rsidP="00C52EED">
      <w:pPr>
        <w:spacing w:after="0" w:line="240" w:lineRule="auto"/>
        <w:jc w:val="right"/>
        <w:rPr>
          <w:rFonts w:ascii="Times New Roman" w:hAnsi="Times New Roman" w:cs="Times New Roman"/>
          <w:sz w:val="24"/>
          <w:szCs w:val="24"/>
        </w:rPr>
      </w:pPr>
      <w:r w:rsidRPr="00E40C31">
        <w:rPr>
          <w:rFonts w:ascii="Times New Roman" w:hAnsi="Times New Roman" w:cs="Times New Roman"/>
          <w:sz w:val="24"/>
          <w:szCs w:val="24"/>
        </w:rPr>
        <w:t xml:space="preserve">к Решению Тираспольского городского Совета </w:t>
      </w:r>
    </w:p>
    <w:p w:rsidR="0094617E" w:rsidRPr="00E40C31" w:rsidRDefault="00486401" w:rsidP="00C52EE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народных депутатов № 22</w:t>
      </w:r>
      <w:r w:rsidR="0094617E" w:rsidRPr="00E40C31">
        <w:rPr>
          <w:rFonts w:ascii="Times New Roman" w:hAnsi="Times New Roman" w:cs="Times New Roman"/>
          <w:sz w:val="24"/>
          <w:szCs w:val="24"/>
        </w:rPr>
        <w:t xml:space="preserve"> от </w:t>
      </w:r>
      <w:r w:rsidR="00B81ED0" w:rsidRPr="00E40C31">
        <w:rPr>
          <w:rFonts w:ascii="Times New Roman" w:hAnsi="Times New Roman" w:cs="Times New Roman"/>
          <w:sz w:val="24"/>
          <w:szCs w:val="24"/>
        </w:rPr>
        <w:t>17</w:t>
      </w:r>
      <w:r w:rsidR="0094617E" w:rsidRPr="00E40C31">
        <w:rPr>
          <w:rFonts w:ascii="Times New Roman" w:hAnsi="Times New Roman" w:cs="Times New Roman"/>
          <w:sz w:val="24"/>
          <w:szCs w:val="24"/>
        </w:rPr>
        <w:t xml:space="preserve"> </w:t>
      </w:r>
      <w:r w:rsidR="00B81ED0" w:rsidRPr="00E40C31">
        <w:rPr>
          <w:rFonts w:ascii="Times New Roman" w:hAnsi="Times New Roman" w:cs="Times New Roman"/>
          <w:sz w:val="24"/>
          <w:szCs w:val="24"/>
        </w:rPr>
        <w:t>февраля</w:t>
      </w:r>
      <w:r w:rsidR="00853F4D" w:rsidRPr="00E40C31">
        <w:rPr>
          <w:rFonts w:ascii="Times New Roman" w:hAnsi="Times New Roman" w:cs="Times New Roman"/>
          <w:sz w:val="24"/>
          <w:szCs w:val="24"/>
        </w:rPr>
        <w:t xml:space="preserve"> </w:t>
      </w:r>
      <w:r w:rsidR="0094617E" w:rsidRPr="00E40C31">
        <w:rPr>
          <w:rFonts w:ascii="Times New Roman" w:hAnsi="Times New Roman" w:cs="Times New Roman"/>
          <w:sz w:val="24"/>
          <w:szCs w:val="24"/>
        </w:rPr>
        <w:t>202</w:t>
      </w:r>
      <w:r w:rsidR="00B81ED0" w:rsidRPr="00E40C31">
        <w:rPr>
          <w:rFonts w:ascii="Times New Roman" w:hAnsi="Times New Roman" w:cs="Times New Roman"/>
          <w:sz w:val="24"/>
          <w:szCs w:val="24"/>
        </w:rPr>
        <w:t>2</w:t>
      </w:r>
      <w:r w:rsidR="0094617E" w:rsidRPr="00E40C31">
        <w:rPr>
          <w:rFonts w:ascii="Times New Roman" w:hAnsi="Times New Roman" w:cs="Times New Roman"/>
          <w:sz w:val="24"/>
          <w:szCs w:val="24"/>
        </w:rPr>
        <w:t xml:space="preserve"> года </w:t>
      </w:r>
    </w:p>
    <w:p w:rsidR="0094617E" w:rsidRPr="00E40C31" w:rsidRDefault="0094617E" w:rsidP="00C52EED">
      <w:pPr>
        <w:spacing w:after="0" w:line="240" w:lineRule="auto"/>
        <w:jc w:val="center"/>
        <w:rPr>
          <w:rFonts w:ascii="Times New Roman" w:hAnsi="Times New Roman" w:cs="Times New Roman"/>
          <w:sz w:val="24"/>
          <w:szCs w:val="24"/>
        </w:rPr>
      </w:pPr>
    </w:p>
    <w:p w:rsidR="0094617E" w:rsidRPr="00E40C31" w:rsidRDefault="0094617E" w:rsidP="00C52EED">
      <w:pPr>
        <w:spacing w:after="0" w:line="240" w:lineRule="auto"/>
        <w:jc w:val="center"/>
        <w:rPr>
          <w:rFonts w:ascii="Times New Roman" w:hAnsi="Times New Roman" w:cs="Times New Roman"/>
          <w:sz w:val="24"/>
          <w:szCs w:val="24"/>
        </w:rPr>
      </w:pPr>
    </w:p>
    <w:p w:rsidR="0094617E" w:rsidRPr="00E40C31" w:rsidRDefault="0094617E" w:rsidP="00C52EED">
      <w:pPr>
        <w:spacing w:after="0" w:line="240" w:lineRule="auto"/>
        <w:jc w:val="center"/>
        <w:rPr>
          <w:rFonts w:ascii="Times New Roman" w:hAnsi="Times New Roman" w:cs="Times New Roman"/>
          <w:sz w:val="24"/>
          <w:szCs w:val="24"/>
        </w:rPr>
      </w:pPr>
    </w:p>
    <w:p w:rsidR="0094617E" w:rsidRPr="00E40C31" w:rsidRDefault="0094617E" w:rsidP="00A25F64">
      <w:pPr>
        <w:spacing w:after="0" w:line="240" w:lineRule="auto"/>
        <w:jc w:val="center"/>
        <w:rPr>
          <w:rFonts w:ascii="Times New Roman" w:hAnsi="Times New Roman" w:cs="Times New Roman"/>
          <w:sz w:val="24"/>
          <w:szCs w:val="24"/>
        </w:rPr>
      </w:pPr>
      <w:r w:rsidRPr="00E40C31">
        <w:rPr>
          <w:rFonts w:ascii="Times New Roman" w:hAnsi="Times New Roman" w:cs="Times New Roman"/>
          <w:sz w:val="24"/>
          <w:szCs w:val="24"/>
        </w:rPr>
        <w:t>ОФИЦИАЛЬНОЕ ЗАКЛЮЧЕНИЕ</w:t>
      </w:r>
    </w:p>
    <w:p w:rsidR="00853F4D" w:rsidRPr="00E40C31" w:rsidRDefault="00853F4D" w:rsidP="009926F4">
      <w:pPr>
        <w:pStyle w:val="1"/>
        <w:shd w:val="clear" w:color="auto" w:fill="FFFFFF"/>
        <w:spacing w:before="0" w:beforeAutospacing="0" w:after="0" w:afterAutospacing="0"/>
        <w:jc w:val="center"/>
        <w:rPr>
          <w:rFonts w:eastAsiaTheme="minorHAnsi"/>
          <w:b w:val="0"/>
          <w:sz w:val="24"/>
          <w:szCs w:val="24"/>
          <w:lang w:eastAsia="en-US"/>
        </w:rPr>
      </w:pPr>
      <w:r w:rsidRPr="00E40C31">
        <w:rPr>
          <w:rFonts w:eastAsiaTheme="minorHAnsi"/>
          <w:b w:val="0"/>
          <w:sz w:val="24"/>
          <w:szCs w:val="24"/>
          <w:lang w:eastAsia="en-US"/>
        </w:rPr>
        <w:t xml:space="preserve">на проект Закона </w:t>
      </w:r>
      <w:r w:rsidR="004822F7" w:rsidRPr="00E40C31">
        <w:rPr>
          <w:b w:val="0"/>
          <w:bCs w:val="0"/>
          <w:sz w:val="24"/>
          <w:szCs w:val="24"/>
        </w:rPr>
        <w:t>Приднестровской Молдавской Республики «О внесении изменений и дополнений в некоторые законодательные акты Приднестровской Молдавской Республики»</w:t>
      </w:r>
      <w:r w:rsidRPr="00E40C31">
        <w:rPr>
          <w:rFonts w:eastAsiaTheme="minorHAnsi"/>
          <w:b w:val="0"/>
          <w:sz w:val="24"/>
          <w:szCs w:val="24"/>
          <w:lang w:eastAsia="en-US"/>
        </w:rPr>
        <w:t>,</w:t>
      </w:r>
    </w:p>
    <w:p w:rsidR="00853F4D" w:rsidRPr="00E40C31" w:rsidRDefault="00853F4D" w:rsidP="009926F4">
      <w:pPr>
        <w:widowControl w:val="0"/>
        <w:spacing w:after="0" w:line="240" w:lineRule="auto"/>
        <w:jc w:val="center"/>
        <w:rPr>
          <w:rFonts w:ascii="Times New Roman" w:hAnsi="Times New Roman" w:cs="Times New Roman"/>
          <w:sz w:val="24"/>
          <w:szCs w:val="24"/>
        </w:rPr>
      </w:pPr>
      <w:r w:rsidRPr="00E40C31">
        <w:rPr>
          <w:rFonts w:ascii="Times New Roman" w:eastAsiaTheme="minorHAnsi" w:hAnsi="Times New Roman" w:cs="Times New Roman"/>
          <w:sz w:val="24"/>
          <w:szCs w:val="24"/>
          <w:lang w:eastAsia="en-US"/>
        </w:rPr>
        <w:t>(папка 3</w:t>
      </w:r>
      <w:r w:rsidR="004822F7" w:rsidRPr="00E40C31">
        <w:rPr>
          <w:rFonts w:ascii="Times New Roman" w:eastAsiaTheme="minorHAnsi" w:hAnsi="Times New Roman" w:cs="Times New Roman"/>
          <w:sz w:val="24"/>
          <w:szCs w:val="24"/>
          <w:lang w:eastAsia="en-US"/>
        </w:rPr>
        <w:t>27</w:t>
      </w:r>
      <w:r w:rsidRPr="00E40C31">
        <w:rPr>
          <w:rFonts w:ascii="Times New Roman" w:eastAsiaTheme="minorHAnsi" w:hAnsi="Times New Roman" w:cs="Times New Roman"/>
          <w:sz w:val="24"/>
          <w:szCs w:val="24"/>
          <w:lang w:eastAsia="en-US"/>
        </w:rPr>
        <w:t>-VII)</w:t>
      </w:r>
    </w:p>
    <w:p w:rsidR="00853F4D" w:rsidRPr="00E40C31" w:rsidRDefault="00853F4D" w:rsidP="00853F4D">
      <w:pPr>
        <w:widowControl w:val="0"/>
        <w:spacing w:after="0" w:line="240" w:lineRule="auto"/>
        <w:jc w:val="center"/>
        <w:rPr>
          <w:rFonts w:ascii="Times New Roman" w:hAnsi="Times New Roman" w:cs="Times New Roman"/>
          <w:sz w:val="24"/>
          <w:szCs w:val="24"/>
        </w:rPr>
      </w:pPr>
    </w:p>
    <w:p w:rsidR="00853F4D" w:rsidRPr="00E40C31" w:rsidRDefault="00853F4D" w:rsidP="00853F4D">
      <w:pPr>
        <w:widowControl w:val="0"/>
        <w:spacing w:after="0" w:line="240" w:lineRule="auto"/>
        <w:jc w:val="center"/>
        <w:rPr>
          <w:rFonts w:ascii="Times New Roman" w:hAnsi="Times New Roman" w:cs="Times New Roman"/>
          <w:sz w:val="24"/>
          <w:szCs w:val="24"/>
        </w:rPr>
      </w:pPr>
    </w:p>
    <w:p w:rsidR="00745D6D" w:rsidRPr="00E40C31" w:rsidRDefault="0094617E" w:rsidP="00745D6D">
      <w:pPr>
        <w:widowControl w:val="0"/>
        <w:spacing w:after="0" w:line="240" w:lineRule="auto"/>
        <w:ind w:firstLine="851"/>
        <w:jc w:val="both"/>
        <w:rPr>
          <w:rFonts w:ascii="Times New Roman" w:hAnsi="Times New Roman" w:cs="Times New Roman"/>
          <w:sz w:val="24"/>
          <w:szCs w:val="24"/>
        </w:rPr>
      </w:pPr>
      <w:r w:rsidRPr="00E40C31">
        <w:rPr>
          <w:rFonts w:ascii="Times New Roman" w:hAnsi="Times New Roman" w:cs="Times New Roman"/>
          <w:sz w:val="24"/>
          <w:szCs w:val="24"/>
        </w:rPr>
        <w:t xml:space="preserve">Тираспольский городской Совет народных депутатов, рассмотрев представленный </w:t>
      </w:r>
      <w:r w:rsidRPr="00E40C31">
        <w:rPr>
          <w:rFonts w:ascii="Times New Roman" w:eastAsia="Times New Roman" w:hAnsi="Times New Roman" w:cs="Times New Roman"/>
          <w:sz w:val="24"/>
          <w:szCs w:val="24"/>
        </w:rPr>
        <w:t xml:space="preserve">проект </w:t>
      </w:r>
      <w:r w:rsidR="004822F7" w:rsidRPr="00E40C31">
        <w:rPr>
          <w:rFonts w:ascii="Times New Roman" w:eastAsiaTheme="minorHAnsi" w:hAnsi="Times New Roman" w:cs="Times New Roman"/>
          <w:sz w:val="24"/>
          <w:szCs w:val="24"/>
          <w:lang w:eastAsia="en-US"/>
        </w:rPr>
        <w:t xml:space="preserve">Закона </w:t>
      </w:r>
      <w:r w:rsidR="004822F7" w:rsidRPr="00E40C31">
        <w:rPr>
          <w:rFonts w:ascii="Times New Roman" w:hAnsi="Times New Roman" w:cs="Times New Roman"/>
          <w:sz w:val="24"/>
          <w:szCs w:val="24"/>
        </w:rPr>
        <w:t>Приднестровской Молдавской Республики «О внесении изменений и дополнений в некоторые законодательные акты Приднестровской Молдавской Республики»</w:t>
      </w:r>
      <w:r w:rsidR="004822F7" w:rsidRPr="00E40C31">
        <w:rPr>
          <w:rFonts w:ascii="Times New Roman" w:eastAsiaTheme="minorHAnsi" w:hAnsi="Times New Roman" w:cs="Times New Roman"/>
          <w:sz w:val="24"/>
          <w:szCs w:val="24"/>
          <w:lang w:eastAsia="en-US"/>
        </w:rPr>
        <w:t xml:space="preserve">, </w:t>
      </w:r>
      <w:r w:rsidR="00853F4D" w:rsidRPr="00E40C31">
        <w:rPr>
          <w:rFonts w:ascii="Times New Roman" w:eastAsiaTheme="minorHAnsi" w:hAnsi="Times New Roman" w:cs="Times New Roman"/>
          <w:sz w:val="24"/>
          <w:szCs w:val="24"/>
          <w:lang w:eastAsia="en-US"/>
        </w:rPr>
        <w:t>(папка 3</w:t>
      </w:r>
      <w:r w:rsidR="00B81ED0" w:rsidRPr="00E40C31">
        <w:rPr>
          <w:rFonts w:ascii="Times New Roman" w:eastAsiaTheme="minorHAnsi" w:hAnsi="Times New Roman" w:cs="Times New Roman"/>
          <w:sz w:val="24"/>
          <w:szCs w:val="24"/>
          <w:lang w:eastAsia="en-US"/>
        </w:rPr>
        <w:t>27</w:t>
      </w:r>
      <w:r w:rsidR="00853F4D" w:rsidRPr="00E40C31">
        <w:rPr>
          <w:rFonts w:ascii="Times New Roman" w:eastAsiaTheme="minorHAnsi" w:hAnsi="Times New Roman" w:cs="Times New Roman"/>
          <w:sz w:val="24"/>
          <w:szCs w:val="24"/>
          <w:lang w:eastAsia="en-US"/>
        </w:rPr>
        <w:t>-VII)</w:t>
      </w:r>
      <w:r w:rsidR="00853F4D" w:rsidRPr="00E40C31">
        <w:rPr>
          <w:rFonts w:ascii="Times New Roman" w:hAnsi="Times New Roman" w:cs="Times New Roman"/>
          <w:sz w:val="24"/>
          <w:szCs w:val="24"/>
        </w:rPr>
        <w:t xml:space="preserve">  </w:t>
      </w:r>
      <w:r w:rsidR="004822F7" w:rsidRPr="00E40C31">
        <w:rPr>
          <w:rFonts w:ascii="Times New Roman" w:hAnsi="Times New Roman" w:cs="Times New Roman"/>
          <w:sz w:val="24"/>
          <w:szCs w:val="24"/>
        </w:rPr>
        <w:t>отмечает следующее:</w:t>
      </w:r>
    </w:p>
    <w:p w:rsidR="00853F4D" w:rsidRPr="00E40C31" w:rsidRDefault="00853F4D" w:rsidP="00853F4D">
      <w:pPr>
        <w:widowControl w:val="0"/>
        <w:spacing w:after="0" w:line="240" w:lineRule="auto"/>
        <w:ind w:firstLine="851"/>
        <w:jc w:val="both"/>
        <w:rPr>
          <w:rFonts w:ascii="Times New Roman" w:hAnsi="Times New Roman" w:cs="Times New Roman"/>
          <w:sz w:val="24"/>
          <w:szCs w:val="24"/>
        </w:rPr>
      </w:pPr>
    </w:p>
    <w:p w:rsidR="004822F7" w:rsidRPr="00E40C31" w:rsidRDefault="004822F7" w:rsidP="00B81ED0">
      <w:pPr>
        <w:spacing w:after="0" w:line="240" w:lineRule="auto"/>
        <w:ind w:firstLine="851"/>
        <w:jc w:val="both"/>
        <w:rPr>
          <w:rFonts w:ascii="Times New Roman" w:hAnsi="Times New Roman" w:cs="Times New Roman"/>
          <w:sz w:val="24"/>
          <w:szCs w:val="24"/>
          <w:shd w:val="clear" w:color="auto" w:fill="FFFFFF"/>
        </w:rPr>
      </w:pPr>
      <w:r w:rsidRPr="00E40C31">
        <w:rPr>
          <w:rFonts w:ascii="Times New Roman" w:hAnsi="Times New Roman" w:cs="Times New Roman"/>
          <w:sz w:val="24"/>
          <w:szCs w:val="24"/>
          <w:shd w:val="clear" w:color="auto" w:fill="FFFFFF"/>
        </w:rPr>
        <w:t xml:space="preserve">В адрес Тираспольского городского Совета народных депутатов поступают многочисленные обращения, как от граждан, так и от Государственной администрации города Тирасполь и города Днестровск по вопросу приватизации жилых помещений. </w:t>
      </w:r>
    </w:p>
    <w:p w:rsidR="00B81ED0" w:rsidRPr="00E40C31" w:rsidRDefault="00B81ED0" w:rsidP="00B81ED0">
      <w:pPr>
        <w:spacing w:after="0" w:line="240" w:lineRule="auto"/>
        <w:ind w:firstLine="851"/>
        <w:jc w:val="both"/>
        <w:rPr>
          <w:rFonts w:ascii="Times New Roman" w:hAnsi="Times New Roman" w:cs="Times New Roman"/>
          <w:sz w:val="24"/>
          <w:szCs w:val="24"/>
        </w:rPr>
      </w:pPr>
      <w:proofErr w:type="gramStart"/>
      <w:r w:rsidRPr="00E40C31">
        <w:rPr>
          <w:rFonts w:ascii="Times New Roman" w:hAnsi="Times New Roman" w:cs="Times New Roman"/>
          <w:sz w:val="24"/>
          <w:szCs w:val="24"/>
          <w:shd w:val="clear" w:color="auto" w:fill="FFFFFF"/>
        </w:rPr>
        <w:t>В результате</w:t>
      </w:r>
      <w:r w:rsidR="004822F7" w:rsidRPr="00E40C31">
        <w:rPr>
          <w:rFonts w:ascii="Times New Roman" w:hAnsi="Times New Roman" w:cs="Times New Roman"/>
          <w:sz w:val="24"/>
          <w:szCs w:val="24"/>
          <w:shd w:val="clear" w:color="auto" w:fill="FFFFFF"/>
        </w:rPr>
        <w:t xml:space="preserve"> работы постоянной депутатской комиссии по </w:t>
      </w:r>
      <w:r w:rsidR="004822F7" w:rsidRPr="00E40C31">
        <w:rPr>
          <w:rFonts w:ascii="Times New Roman" w:hAnsi="Times New Roman" w:cs="Times New Roman"/>
          <w:sz w:val="24"/>
          <w:szCs w:val="24"/>
        </w:rPr>
        <w:t xml:space="preserve">законности, депутатской этике, мандатам, взаимодействию с правоохранительными органами и жилищной политике и </w:t>
      </w:r>
      <w:r w:rsidRPr="00E40C31">
        <w:rPr>
          <w:rFonts w:ascii="Times New Roman" w:hAnsi="Times New Roman" w:cs="Times New Roman"/>
          <w:sz w:val="24"/>
          <w:szCs w:val="24"/>
          <w:shd w:val="clear" w:color="auto" w:fill="FFFFFF"/>
        </w:rPr>
        <w:t xml:space="preserve">изучения нормативных документов, касающихся порядка приватизации, которые действуют  в настоящее время, </w:t>
      </w:r>
      <w:r w:rsidRPr="00E40C31">
        <w:rPr>
          <w:rFonts w:ascii="Times New Roman" w:hAnsi="Times New Roman" w:cs="Times New Roman"/>
          <w:b/>
          <w:sz w:val="24"/>
          <w:szCs w:val="24"/>
          <w:shd w:val="clear" w:color="auto" w:fill="FFFFFF"/>
        </w:rPr>
        <w:t>обнаружилось</w:t>
      </w:r>
      <w:r w:rsidRPr="00E40C31">
        <w:rPr>
          <w:rFonts w:ascii="Times New Roman" w:hAnsi="Times New Roman" w:cs="Times New Roman"/>
          <w:sz w:val="24"/>
          <w:szCs w:val="24"/>
          <w:shd w:val="clear" w:color="auto" w:fill="FFFFFF"/>
        </w:rPr>
        <w:t xml:space="preserve"> отсутствие норм, позволяющих собственнику</w:t>
      </w:r>
      <w:r w:rsidR="004822F7" w:rsidRPr="00E40C31">
        <w:rPr>
          <w:rFonts w:ascii="Times New Roman" w:hAnsi="Times New Roman" w:cs="Times New Roman"/>
          <w:sz w:val="24"/>
          <w:szCs w:val="24"/>
          <w:shd w:val="clear" w:color="auto" w:fill="FFFFFF"/>
        </w:rPr>
        <w:t xml:space="preserve"> муниципального жилищного фонда, которым в силу статьи 11 </w:t>
      </w:r>
      <w:r w:rsidRPr="00E40C31">
        <w:rPr>
          <w:rFonts w:ascii="Times New Roman" w:hAnsi="Times New Roman" w:cs="Times New Roman"/>
          <w:sz w:val="24"/>
          <w:szCs w:val="24"/>
          <w:shd w:val="clear" w:color="auto" w:fill="FFFFFF"/>
        </w:rPr>
        <w:t xml:space="preserve"> </w:t>
      </w:r>
      <w:r w:rsidR="004822F7" w:rsidRPr="00E40C31">
        <w:rPr>
          <w:rFonts w:ascii="Times New Roman" w:hAnsi="Times New Roman" w:cs="Times New Roman"/>
          <w:sz w:val="24"/>
          <w:szCs w:val="24"/>
          <w:shd w:val="clear" w:color="auto" w:fill="FFFFFF"/>
        </w:rPr>
        <w:t>Закона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w:t>
      </w:r>
      <w:proofErr w:type="gramEnd"/>
      <w:r w:rsidR="004822F7" w:rsidRPr="00E40C31">
        <w:rPr>
          <w:rFonts w:ascii="Times New Roman" w:hAnsi="Times New Roman" w:cs="Times New Roman"/>
          <w:sz w:val="24"/>
          <w:szCs w:val="24"/>
          <w:shd w:val="clear" w:color="auto" w:fill="FFFFFF"/>
        </w:rPr>
        <w:t>» является Тираспольский городской Совет народных депутатов</w:t>
      </w:r>
      <w:r w:rsidR="00F054BD" w:rsidRPr="00E40C31">
        <w:rPr>
          <w:rFonts w:ascii="Times New Roman" w:hAnsi="Times New Roman" w:cs="Times New Roman"/>
          <w:sz w:val="24"/>
          <w:szCs w:val="24"/>
          <w:shd w:val="clear" w:color="auto" w:fill="FFFFFF"/>
        </w:rPr>
        <w:t>,</w:t>
      </w:r>
      <w:r w:rsidR="004822F7" w:rsidRPr="00E40C31">
        <w:rPr>
          <w:rFonts w:ascii="Times New Roman" w:hAnsi="Times New Roman" w:cs="Times New Roman"/>
          <w:sz w:val="24"/>
          <w:szCs w:val="24"/>
          <w:shd w:val="clear" w:color="auto" w:fill="FFFFFF"/>
        </w:rPr>
        <w:t xml:space="preserve"> </w:t>
      </w:r>
      <w:r w:rsidRPr="00E40C31">
        <w:rPr>
          <w:rFonts w:ascii="Times New Roman" w:hAnsi="Times New Roman" w:cs="Times New Roman"/>
          <w:sz w:val="24"/>
          <w:szCs w:val="24"/>
          <w:shd w:val="clear" w:color="auto" w:fill="FFFFFF"/>
        </w:rPr>
        <w:t xml:space="preserve">дать согласие на приватизацию </w:t>
      </w:r>
      <w:r w:rsidRPr="00E40C31">
        <w:rPr>
          <w:rFonts w:ascii="Times New Roman" w:hAnsi="Times New Roman" w:cs="Times New Roman"/>
          <w:b/>
          <w:sz w:val="24"/>
          <w:szCs w:val="24"/>
          <w:u w:val="single"/>
        </w:rPr>
        <w:t>квартир, предоставляемых гражданам в порядке временного улучшения жилищных условий до получения постоянного жилого помещения</w:t>
      </w:r>
      <w:r w:rsidRPr="00E40C31">
        <w:rPr>
          <w:rFonts w:ascii="Times New Roman" w:hAnsi="Times New Roman" w:cs="Times New Roman"/>
          <w:sz w:val="24"/>
          <w:szCs w:val="24"/>
          <w:shd w:val="clear" w:color="auto" w:fill="FFFFFF"/>
        </w:rPr>
        <w:t>.</w:t>
      </w:r>
    </w:p>
    <w:p w:rsidR="00B81ED0" w:rsidRPr="00E40C31" w:rsidRDefault="00B81ED0" w:rsidP="00B81ED0">
      <w:pPr>
        <w:spacing w:after="0" w:line="240" w:lineRule="auto"/>
        <w:ind w:firstLine="851"/>
        <w:jc w:val="both"/>
        <w:rPr>
          <w:rFonts w:ascii="Times New Roman" w:hAnsi="Times New Roman" w:cs="Times New Roman"/>
          <w:sz w:val="24"/>
          <w:szCs w:val="24"/>
        </w:rPr>
      </w:pPr>
      <w:r w:rsidRPr="00E40C31">
        <w:rPr>
          <w:rFonts w:ascii="Times New Roman" w:hAnsi="Times New Roman" w:cs="Times New Roman"/>
          <w:sz w:val="24"/>
          <w:szCs w:val="24"/>
        </w:rPr>
        <w:t>Законом ПМР «О приватизации государственного (муниципального) жилищного фонда» в ст</w:t>
      </w:r>
      <w:r w:rsidR="00F054BD" w:rsidRPr="00E40C31">
        <w:rPr>
          <w:rFonts w:ascii="Times New Roman" w:hAnsi="Times New Roman" w:cs="Times New Roman"/>
          <w:sz w:val="24"/>
          <w:szCs w:val="24"/>
        </w:rPr>
        <w:t xml:space="preserve">атье </w:t>
      </w:r>
      <w:r w:rsidRPr="00E40C31">
        <w:rPr>
          <w:rFonts w:ascii="Times New Roman" w:hAnsi="Times New Roman" w:cs="Times New Roman"/>
          <w:sz w:val="24"/>
          <w:szCs w:val="24"/>
        </w:rPr>
        <w:t>7  установлено, что законодательство о приватизации государственного (муниципального) жилищного фонда состоит из настоящего Закона, Положения «Об условиях и порядке приватизации жилья», других актов законодательства.</w:t>
      </w:r>
    </w:p>
    <w:p w:rsidR="00B81ED0" w:rsidRPr="00E40C31" w:rsidRDefault="00B81ED0" w:rsidP="00B81ED0">
      <w:pPr>
        <w:spacing w:after="0" w:line="240" w:lineRule="auto"/>
        <w:ind w:firstLine="851"/>
        <w:jc w:val="both"/>
        <w:rPr>
          <w:rFonts w:ascii="Times New Roman" w:hAnsi="Times New Roman" w:cs="Times New Roman"/>
          <w:sz w:val="24"/>
          <w:szCs w:val="24"/>
        </w:rPr>
      </w:pPr>
      <w:proofErr w:type="gramStart"/>
      <w:r w:rsidRPr="00E40C31">
        <w:rPr>
          <w:rFonts w:ascii="Times New Roman" w:hAnsi="Times New Roman" w:cs="Times New Roman"/>
          <w:sz w:val="24"/>
          <w:szCs w:val="24"/>
        </w:rPr>
        <w:t>П</w:t>
      </w:r>
      <w:r w:rsidR="00F054BD" w:rsidRPr="00E40C31">
        <w:rPr>
          <w:rFonts w:ascii="Times New Roman" w:hAnsi="Times New Roman" w:cs="Times New Roman"/>
          <w:sz w:val="24"/>
          <w:szCs w:val="24"/>
        </w:rPr>
        <w:t xml:space="preserve">унктом </w:t>
      </w:r>
      <w:r w:rsidRPr="00E40C31">
        <w:rPr>
          <w:rFonts w:ascii="Times New Roman" w:hAnsi="Times New Roman" w:cs="Times New Roman"/>
          <w:sz w:val="24"/>
          <w:szCs w:val="24"/>
        </w:rPr>
        <w:t xml:space="preserve">10 Положения «Об условиях и порядке приватизации жилых помещений», утвержденного Указом Президента ПМР №80 от 20 февраля 2004 года (утратил силу с 20 декабря 2017 года), было предусмотрено, что </w:t>
      </w:r>
      <w:r w:rsidRPr="00E40C31">
        <w:rPr>
          <w:rFonts w:ascii="Times New Roman" w:hAnsi="Times New Roman" w:cs="Times New Roman"/>
          <w:b/>
          <w:sz w:val="24"/>
          <w:szCs w:val="24"/>
          <w:u w:val="single"/>
        </w:rPr>
        <w:t xml:space="preserve">без согласия </w:t>
      </w:r>
      <w:r w:rsidRPr="00E40C31">
        <w:rPr>
          <w:rFonts w:ascii="Times New Roman" w:hAnsi="Times New Roman" w:cs="Times New Roman"/>
          <w:sz w:val="24"/>
          <w:szCs w:val="24"/>
        </w:rPr>
        <w:t xml:space="preserve">собственника, в ведении (управлении) которого находится соответствующий жилищный фонд, </w:t>
      </w:r>
      <w:r w:rsidRPr="00E40C31">
        <w:rPr>
          <w:rFonts w:ascii="Times New Roman" w:hAnsi="Times New Roman" w:cs="Times New Roman"/>
          <w:b/>
          <w:sz w:val="24"/>
          <w:szCs w:val="24"/>
          <w:u w:val="single"/>
        </w:rPr>
        <w:t xml:space="preserve">не подлежали </w:t>
      </w:r>
      <w:r w:rsidRPr="00E40C31">
        <w:rPr>
          <w:rFonts w:ascii="Times New Roman" w:hAnsi="Times New Roman" w:cs="Times New Roman"/>
          <w:sz w:val="24"/>
          <w:szCs w:val="24"/>
        </w:rPr>
        <w:t xml:space="preserve">приватизации, обмену, сдаче в пользование иным лицам  </w:t>
      </w:r>
      <w:r w:rsidRPr="00E40C31">
        <w:rPr>
          <w:rFonts w:ascii="Times New Roman" w:hAnsi="Times New Roman" w:cs="Times New Roman"/>
          <w:b/>
          <w:sz w:val="24"/>
          <w:szCs w:val="24"/>
          <w:u w:val="single"/>
        </w:rPr>
        <w:t>квартиры, предоставляемые гражданам в порядке временного улучшения жилищных условий до</w:t>
      </w:r>
      <w:proofErr w:type="gramEnd"/>
      <w:r w:rsidRPr="00E40C31">
        <w:rPr>
          <w:rFonts w:ascii="Times New Roman" w:hAnsi="Times New Roman" w:cs="Times New Roman"/>
          <w:b/>
          <w:sz w:val="24"/>
          <w:szCs w:val="24"/>
          <w:u w:val="single"/>
        </w:rPr>
        <w:t xml:space="preserve"> получения постоянного жилого помещения</w:t>
      </w:r>
      <w:r w:rsidRPr="00E40C31">
        <w:rPr>
          <w:rFonts w:ascii="Times New Roman" w:hAnsi="Times New Roman" w:cs="Times New Roman"/>
          <w:sz w:val="24"/>
          <w:szCs w:val="24"/>
        </w:rPr>
        <w:t xml:space="preserve"> (подп. г) ч.3 п. 10 Положения).</w:t>
      </w:r>
    </w:p>
    <w:p w:rsidR="00B81ED0" w:rsidRPr="00E40C31" w:rsidRDefault="00B81ED0" w:rsidP="00B81ED0">
      <w:pPr>
        <w:spacing w:after="0" w:line="240" w:lineRule="auto"/>
        <w:ind w:firstLine="851"/>
        <w:jc w:val="both"/>
        <w:rPr>
          <w:rFonts w:ascii="Times New Roman" w:hAnsi="Times New Roman" w:cs="Times New Roman"/>
          <w:sz w:val="24"/>
          <w:szCs w:val="24"/>
        </w:rPr>
      </w:pPr>
      <w:r w:rsidRPr="00E40C31">
        <w:rPr>
          <w:rFonts w:ascii="Times New Roman" w:hAnsi="Times New Roman" w:cs="Times New Roman"/>
          <w:sz w:val="24"/>
          <w:szCs w:val="24"/>
        </w:rPr>
        <w:t>13 декабря 2017 года было принято Постановление Правительства ПМР №343 «Об утверждении Положения об условиях и порядке приватизации жилья», которое вступило в силу с момента утраты силы Указа Президента ПМР №80 от 20 февраля 2004 года.</w:t>
      </w:r>
    </w:p>
    <w:p w:rsidR="00B81ED0" w:rsidRPr="00E40C31" w:rsidRDefault="00B81ED0" w:rsidP="00B81ED0">
      <w:pPr>
        <w:spacing w:after="0" w:line="240" w:lineRule="auto"/>
        <w:ind w:firstLine="851"/>
        <w:jc w:val="both"/>
        <w:rPr>
          <w:rFonts w:ascii="Times New Roman" w:hAnsi="Times New Roman" w:cs="Times New Roman"/>
          <w:sz w:val="24"/>
          <w:szCs w:val="24"/>
        </w:rPr>
      </w:pPr>
      <w:r w:rsidRPr="00E40C31">
        <w:rPr>
          <w:rFonts w:ascii="Times New Roman" w:hAnsi="Times New Roman" w:cs="Times New Roman"/>
          <w:sz w:val="24"/>
          <w:szCs w:val="24"/>
        </w:rPr>
        <w:t xml:space="preserve">В </w:t>
      </w:r>
      <w:r w:rsidR="00F054BD" w:rsidRPr="00E40C31">
        <w:rPr>
          <w:rFonts w:ascii="Times New Roman" w:hAnsi="Times New Roman" w:cs="Times New Roman"/>
          <w:sz w:val="24"/>
          <w:szCs w:val="24"/>
        </w:rPr>
        <w:t xml:space="preserve">пункте </w:t>
      </w:r>
      <w:r w:rsidRPr="00E40C31">
        <w:rPr>
          <w:rFonts w:ascii="Times New Roman" w:hAnsi="Times New Roman" w:cs="Times New Roman"/>
          <w:sz w:val="24"/>
          <w:szCs w:val="24"/>
        </w:rPr>
        <w:t>13 нового Положения установлено, что без согласия собственника, в ведении (управлении) которого находится соответствующий жилищный фонд, не подлежат приватизации, обмену, сдаче в пользование иным лицам служебные жилые помещения, жилые помещения в специализированных домах, а также однокомнатные квартиры, в которых проживают две и более семьи.</w:t>
      </w:r>
    </w:p>
    <w:p w:rsidR="00B81ED0" w:rsidRPr="00E40C31" w:rsidRDefault="00B81ED0" w:rsidP="00B81ED0">
      <w:pPr>
        <w:spacing w:after="0" w:line="240" w:lineRule="auto"/>
        <w:ind w:firstLine="851"/>
        <w:jc w:val="both"/>
        <w:rPr>
          <w:rFonts w:ascii="Times New Roman" w:hAnsi="Times New Roman" w:cs="Times New Roman"/>
          <w:sz w:val="24"/>
          <w:szCs w:val="24"/>
        </w:rPr>
      </w:pPr>
      <w:r w:rsidRPr="00E40C31">
        <w:rPr>
          <w:rFonts w:ascii="Times New Roman" w:hAnsi="Times New Roman" w:cs="Times New Roman"/>
          <w:sz w:val="24"/>
          <w:szCs w:val="24"/>
        </w:rPr>
        <w:lastRenderedPageBreak/>
        <w:t>Согласно ст. 119 ЖК ПМР к специализированным домам и помещениям относятся: общежития, дома маневренного фонда.</w:t>
      </w:r>
    </w:p>
    <w:p w:rsidR="00B81ED0" w:rsidRPr="00E40C31" w:rsidRDefault="00B81ED0" w:rsidP="00B81ED0">
      <w:pPr>
        <w:spacing w:after="0" w:line="240" w:lineRule="auto"/>
        <w:ind w:firstLine="851"/>
        <w:jc w:val="both"/>
        <w:rPr>
          <w:rFonts w:ascii="Times New Roman" w:hAnsi="Times New Roman" w:cs="Times New Roman"/>
          <w:sz w:val="24"/>
          <w:szCs w:val="24"/>
        </w:rPr>
      </w:pPr>
      <w:r w:rsidRPr="00E40C31">
        <w:rPr>
          <w:rFonts w:ascii="Times New Roman" w:hAnsi="Times New Roman" w:cs="Times New Roman"/>
          <w:sz w:val="24"/>
          <w:szCs w:val="24"/>
        </w:rPr>
        <w:t xml:space="preserve">Таким образом, Тираспольский городской Совет народных депутатов, в настоящее время может дать согласие только на приватизацию жилых помещений, которые предоставлены гражданам в общежитиях, домах маневренного фонда, и предоставленные в качестве служебных помещений. </w:t>
      </w:r>
    </w:p>
    <w:p w:rsidR="009926F4" w:rsidRDefault="00B81ED0" w:rsidP="007F29F4">
      <w:pPr>
        <w:spacing w:after="0" w:line="240" w:lineRule="auto"/>
        <w:ind w:firstLine="851"/>
        <w:jc w:val="both"/>
        <w:rPr>
          <w:rFonts w:ascii="Times New Roman" w:hAnsi="Times New Roman" w:cs="Times New Roman"/>
          <w:sz w:val="24"/>
          <w:szCs w:val="24"/>
        </w:rPr>
      </w:pPr>
      <w:proofErr w:type="gramStart"/>
      <w:r w:rsidRPr="00E40C31">
        <w:rPr>
          <w:rFonts w:ascii="Times New Roman" w:hAnsi="Times New Roman" w:cs="Times New Roman"/>
          <w:sz w:val="24"/>
          <w:szCs w:val="24"/>
        </w:rPr>
        <w:t xml:space="preserve">В настоящее время у Тираспольского городского Совета народных депутатов, как собственника жилых помещений, нет полномочий на дачу согласия на приватизацию квартир, предоставляемых гражданам в порядке временного улучшения жилищных условий до получения постоянного жилого помещения, как это было предусмотрено Положением о приватизации жилья, утвержденного  Указом Президента </w:t>
      </w:r>
      <w:r w:rsidR="007F29F4">
        <w:rPr>
          <w:rFonts w:ascii="Times New Roman" w:hAnsi="Times New Roman" w:cs="Times New Roman"/>
          <w:sz w:val="24"/>
          <w:szCs w:val="24"/>
        </w:rPr>
        <w:t xml:space="preserve">ПМР №80 от 20 февраля 2004 года, поскольку </w:t>
      </w:r>
      <w:r w:rsidRPr="00E40C31">
        <w:rPr>
          <w:rFonts w:ascii="Times New Roman" w:hAnsi="Times New Roman" w:cs="Times New Roman"/>
          <w:sz w:val="24"/>
          <w:szCs w:val="24"/>
        </w:rPr>
        <w:t>Постановление</w:t>
      </w:r>
      <w:r w:rsidR="007F29F4">
        <w:rPr>
          <w:rFonts w:ascii="Times New Roman" w:hAnsi="Times New Roman" w:cs="Times New Roman"/>
          <w:sz w:val="24"/>
          <w:szCs w:val="24"/>
        </w:rPr>
        <w:t>м</w:t>
      </w:r>
      <w:r w:rsidRPr="00E40C31">
        <w:rPr>
          <w:rFonts w:ascii="Times New Roman" w:hAnsi="Times New Roman" w:cs="Times New Roman"/>
          <w:sz w:val="24"/>
          <w:szCs w:val="24"/>
        </w:rPr>
        <w:t xml:space="preserve"> Правительства ПМР №343 от 13 декабря</w:t>
      </w:r>
      <w:proofErr w:type="gramEnd"/>
      <w:r w:rsidRPr="00E40C31">
        <w:rPr>
          <w:rFonts w:ascii="Times New Roman" w:hAnsi="Times New Roman" w:cs="Times New Roman"/>
          <w:sz w:val="24"/>
          <w:szCs w:val="24"/>
        </w:rPr>
        <w:t xml:space="preserve"> 2017 года «Об утверждении Положения об условиях и порядке приватизации жилья»</w:t>
      </w:r>
      <w:r w:rsidR="007F29F4">
        <w:rPr>
          <w:rFonts w:ascii="Times New Roman" w:hAnsi="Times New Roman" w:cs="Times New Roman"/>
          <w:sz w:val="24"/>
          <w:szCs w:val="24"/>
        </w:rPr>
        <w:t xml:space="preserve"> такой механизм не предусмотрен.</w:t>
      </w:r>
    </w:p>
    <w:p w:rsidR="007F29F4" w:rsidRDefault="007F29F4" w:rsidP="007F29F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Внесение изменений в </w:t>
      </w:r>
      <w:r w:rsidRPr="00E40C31">
        <w:rPr>
          <w:rFonts w:ascii="Times New Roman" w:hAnsi="Times New Roman" w:cs="Times New Roman"/>
          <w:sz w:val="24"/>
          <w:szCs w:val="24"/>
        </w:rPr>
        <w:t>законодательные акты Приднестровской Молдавской Республики</w:t>
      </w:r>
      <w:r>
        <w:rPr>
          <w:rFonts w:ascii="Times New Roman" w:hAnsi="Times New Roman" w:cs="Times New Roman"/>
          <w:sz w:val="24"/>
          <w:szCs w:val="24"/>
        </w:rPr>
        <w:t xml:space="preserve"> позволит решить имеющуюся проблему. </w:t>
      </w:r>
    </w:p>
    <w:p w:rsidR="009926F4" w:rsidRPr="00F23017" w:rsidRDefault="007F29F4" w:rsidP="007F29F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На основании  вышеизложенного</w:t>
      </w:r>
      <w:r w:rsidR="009926F4" w:rsidRPr="00E40C31">
        <w:rPr>
          <w:rFonts w:ascii="Times New Roman" w:hAnsi="Times New Roman" w:cs="Times New Roman"/>
          <w:sz w:val="24"/>
          <w:szCs w:val="24"/>
        </w:rPr>
        <w:t xml:space="preserve">, Тираспольский городской Совет народных депутатов полностью поддерживает </w:t>
      </w:r>
      <w:r w:rsidR="009926F4" w:rsidRPr="00E40C31">
        <w:rPr>
          <w:rFonts w:ascii="Times New Roman" w:eastAsia="Times New Roman" w:hAnsi="Times New Roman" w:cs="Times New Roman"/>
          <w:sz w:val="24"/>
          <w:szCs w:val="24"/>
        </w:rPr>
        <w:t xml:space="preserve">проект </w:t>
      </w:r>
      <w:r w:rsidR="009926F4" w:rsidRPr="00E40C31">
        <w:rPr>
          <w:rFonts w:ascii="Times New Roman" w:eastAsiaTheme="minorHAnsi" w:hAnsi="Times New Roman" w:cs="Times New Roman"/>
          <w:sz w:val="24"/>
          <w:szCs w:val="24"/>
          <w:lang w:eastAsia="en-US"/>
        </w:rPr>
        <w:t xml:space="preserve">Закона </w:t>
      </w:r>
      <w:r w:rsidR="009926F4" w:rsidRPr="00E40C31">
        <w:rPr>
          <w:rFonts w:ascii="Times New Roman" w:hAnsi="Times New Roman" w:cs="Times New Roman"/>
          <w:sz w:val="24"/>
          <w:szCs w:val="24"/>
        </w:rPr>
        <w:t>Приднестровской Молдавской Республики «О внесении изменений и дополнений в некоторые законодательные акты Приднестровской Молдавской Республики»</w:t>
      </w:r>
      <w:r w:rsidR="009926F4" w:rsidRPr="00E40C31">
        <w:rPr>
          <w:rFonts w:ascii="Times New Roman" w:eastAsiaTheme="minorHAnsi" w:hAnsi="Times New Roman" w:cs="Times New Roman"/>
          <w:sz w:val="24"/>
          <w:szCs w:val="24"/>
          <w:lang w:eastAsia="en-US"/>
        </w:rPr>
        <w:t>, (папка 327-VII)</w:t>
      </w:r>
      <w:r>
        <w:rPr>
          <w:rFonts w:ascii="Times New Roman" w:eastAsiaTheme="minorHAnsi" w:hAnsi="Times New Roman" w:cs="Times New Roman"/>
          <w:sz w:val="24"/>
          <w:szCs w:val="24"/>
          <w:lang w:eastAsia="en-US"/>
        </w:rPr>
        <w:t xml:space="preserve"> и </w:t>
      </w:r>
      <w:r w:rsidR="009926F4" w:rsidRPr="00E40C31">
        <w:rPr>
          <w:rFonts w:ascii="Times New Roman" w:hAnsi="Times New Roman" w:cs="Times New Roman"/>
          <w:sz w:val="24"/>
          <w:szCs w:val="24"/>
        </w:rPr>
        <w:t>считае</w:t>
      </w:r>
      <w:r>
        <w:rPr>
          <w:rFonts w:ascii="Times New Roman" w:hAnsi="Times New Roman" w:cs="Times New Roman"/>
          <w:sz w:val="24"/>
          <w:szCs w:val="24"/>
        </w:rPr>
        <w:t>т</w:t>
      </w:r>
      <w:r w:rsidR="009926F4" w:rsidRPr="00E40C31">
        <w:rPr>
          <w:rFonts w:ascii="Times New Roman" w:hAnsi="Times New Roman" w:cs="Times New Roman"/>
          <w:sz w:val="24"/>
          <w:szCs w:val="24"/>
        </w:rPr>
        <w:t xml:space="preserve"> возможным принятие его в предложенной редакции</w:t>
      </w:r>
      <w:r w:rsidR="00E40C31" w:rsidRPr="00F23017">
        <w:rPr>
          <w:rFonts w:ascii="Times New Roman" w:hAnsi="Times New Roman" w:cs="Times New Roman"/>
          <w:sz w:val="24"/>
          <w:szCs w:val="24"/>
        </w:rPr>
        <w:t>.</w:t>
      </w:r>
    </w:p>
    <w:sectPr w:rsidR="009926F4" w:rsidRPr="00F23017" w:rsidSect="00F3398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4A0"/>
    <w:multiLevelType w:val="hybridMultilevel"/>
    <w:tmpl w:val="AC7A5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C0F11"/>
    <w:multiLevelType w:val="hybridMultilevel"/>
    <w:tmpl w:val="D548B726"/>
    <w:lvl w:ilvl="0" w:tplc="89085BF2">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1F3480F"/>
    <w:multiLevelType w:val="hybridMultilevel"/>
    <w:tmpl w:val="77E28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AD5EC8"/>
    <w:multiLevelType w:val="hybridMultilevel"/>
    <w:tmpl w:val="CE205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777B92"/>
    <w:multiLevelType w:val="hybridMultilevel"/>
    <w:tmpl w:val="A830B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0909A3"/>
    <w:multiLevelType w:val="hybridMultilevel"/>
    <w:tmpl w:val="96F25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41"/>
    <w:rsid w:val="0000294C"/>
    <w:rsid w:val="0006461C"/>
    <w:rsid w:val="000756CB"/>
    <w:rsid w:val="00081657"/>
    <w:rsid w:val="00082C69"/>
    <w:rsid w:val="0010751F"/>
    <w:rsid w:val="001361C0"/>
    <w:rsid w:val="00171293"/>
    <w:rsid w:val="00177295"/>
    <w:rsid w:val="0019605A"/>
    <w:rsid w:val="001A1FA6"/>
    <w:rsid w:val="001D0760"/>
    <w:rsid w:val="001D6FFC"/>
    <w:rsid w:val="0023321E"/>
    <w:rsid w:val="002B1715"/>
    <w:rsid w:val="00345D0A"/>
    <w:rsid w:val="003559EF"/>
    <w:rsid w:val="003B16F9"/>
    <w:rsid w:val="003C4077"/>
    <w:rsid w:val="003E3A15"/>
    <w:rsid w:val="003E654F"/>
    <w:rsid w:val="003F4CEE"/>
    <w:rsid w:val="00414BED"/>
    <w:rsid w:val="0044315A"/>
    <w:rsid w:val="00455CA1"/>
    <w:rsid w:val="00457AE6"/>
    <w:rsid w:val="004822F7"/>
    <w:rsid w:val="00486401"/>
    <w:rsid w:val="004906FF"/>
    <w:rsid w:val="004A371A"/>
    <w:rsid w:val="004E695B"/>
    <w:rsid w:val="005D2249"/>
    <w:rsid w:val="005E6F81"/>
    <w:rsid w:val="005F7489"/>
    <w:rsid w:val="006130CB"/>
    <w:rsid w:val="0064413B"/>
    <w:rsid w:val="006D6D6B"/>
    <w:rsid w:val="006E69B9"/>
    <w:rsid w:val="00706BF8"/>
    <w:rsid w:val="00745D6D"/>
    <w:rsid w:val="00776615"/>
    <w:rsid w:val="007D1858"/>
    <w:rsid w:val="007E213F"/>
    <w:rsid w:val="007F09F5"/>
    <w:rsid w:val="007F29F4"/>
    <w:rsid w:val="00832ACA"/>
    <w:rsid w:val="00847B2A"/>
    <w:rsid w:val="00853F4D"/>
    <w:rsid w:val="008D232F"/>
    <w:rsid w:val="009006AC"/>
    <w:rsid w:val="00944F22"/>
    <w:rsid w:val="0094617E"/>
    <w:rsid w:val="009733EB"/>
    <w:rsid w:val="009742F8"/>
    <w:rsid w:val="009926F4"/>
    <w:rsid w:val="009F340A"/>
    <w:rsid w:val="00A25F64"/>
    <w:rsid w:val="00A439BF"/>
    <w:rsid w:val="00A907EC"/>
    <w:rsid w:val="00AF71DC"/>
    <w:rsid w:val="00B072E3"/>
    <w:rsid w:val="00B81ED0"/>
    <w:rsid w:val="00BC6F8E"/>
    <w:rsid w:val="00BD4A05"/>
    <w:rsid w:val="00BF0B21"/>
    <w:rsid w:val="00C10D41"/>
    <w:rsid w:val="00C50C2C"/>
    <w:rsid w:val="00C52687"/>
    <w:rsid w:val="00C52EED"/>
    <w:rsid w:val="00CD6F33"/>
    <w:rsid w:val="00CE6462"/>
    <w:rsid w:val="00D11265"/>
    <w:rsid w:val="00D411AB"/>
    <w:rsid w:val="00D918C0"/>
    <w:rsid w:val="00DC2F22"/>
    <w:rsid w:val="00E22D2A"/>
    <w:rsid w:val="00E40C31"/>
    <w:rsid w:val="00F054BD"/>
    <w:rsid w:val="00F23017"/>
    <w:rsid w:val="00F30803"/>
    <w:rsid w:val="00F33981"/>
    <w:rsid w:val="00F64DE1"/>
    <w:rsid w:val="00F71707"/>
    <w:rsid w:val="00F921DF"/>
    <w:rsid w:val="00FC72A4"/>
    <w:rsid w:val="00FF5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0D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D41"/>
    <w:rPr>
      <w:rFonts w:ascii="Times New Roman" w:eastAsia="Times New Roman" w:hAnsi="Times New Roman" w:cs="Times New Roman"/>
      <w:b/>
      <w:bCs/>
      <w:kern w:val="36"/>
      <w:sz w:val="48"/>
      <w:szCs w:val="48"/>
      <w:lang w:eastAsia="ru-RU"/>
    </w:rPr>
  </w:style>
  <w:style w:type="paragraph" w:customStyle="1" w:styleId="meta">
    <w:name w:val="meta"/>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
    <w:name w:val="published"/>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41"/>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Plain Text"/>
    <w:aliases w:val="Текст Знак1 Знак,Текст Знак Знак Знак,Текст Знак1 Знак Знак Знак,Текст Знак Знак Знак Знак Знак, Знак Знак Знак Знак Знак Знак,Текст Знак1 Знак Знак Знак1,Текст Знак Знак Знак Знак Знак1, Знак Знак Знак Знак Знак Знак1,Текст Знак2, Знак"/>
    <w:basedOn w:val="a"/>
    <w:link w:val="11"/>
    <w:rsid w:val="00C10D41"/>
    <w:pPr>
      <w:spacing w:after="0" w:line="240" w:lineRule="auto"/>
    </w:pPr>
    <w:rPr>
      <w:rFonts w:ascii="Courier New" w:eastAsia="Times New Roman" w:hAnsi="Courier New" w:cs="Courier New"/>
      <w:sz w:val="20"/>
      <w:szCs w:val="20"/>
    </w:rPr>
  </w:style>
  <w:style w:type="character" w:customStyle="1" w:styleId="a5">
    <w:name w:val="Текст Знак"/>
    <w:basedOn w:val="a0"/>
    <w:rsid w:val="00C10D41"/>
    <w:rPr>
      <w:rFonts w:ascii="Consolas" w:hAnsi="Consolas" w:cs="Consolas"/>
      <w:sz w:val="21"/>
      <w:szCs w:val="21"/>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 Знак Знак Знак Знак Знак Знак Знак,Текст Знак1 Знак Знак Знак1 Знак,Текст Знак Знак Знак Знак Знак1 Знак,Текст Знак2 Знак"/>
    <w:basedOn w:val="a0"/>
    <w:link w:val="a4"/>
    <w:rsid w:val="00C10D41"/>
    <w:rPr>
      <w:rFonts w:ascii="Courier New" w:eastAsia="Times New Roman" w:hAnsi="Courier New" w:cs="Courier New"/>
      <w:sz w:val="20"/>
      <w:szCs w:val="20"/>
      <w:lang w:eastAsia="ru-RU"/>
    </w:rPr>
  </w:style>
  <w:style w:type="paragraph" w:styleId="a6">
    <w:name w:val="List Paragraph"/>
    <w:basedOn w:val="a"/>
    <w:uiPriority w:val="34"/>
    <w:qFormat/>
    <w:rsid w:val="0010751F"/>
    <w:pPr>
      <w:ind w:left="720"/>
      <w:contextualSpacing/>
    </w:pPr>
  </w:style>
  <w:style w:type="character" w:customStyle="1" w:styleId="3">
    <w:name w:val="Текст Знак3"/>
    <w:aliases w:val="Текст Знак Знак,Текст Знак1 Знак Знак1,Текст Знак Знак Знак Знак1, Знак Знак Знак Знак Знак1,Знак Знак2, Знак Знак,Текст Знак1 Знак1, Знак Знак Знак Знак1,Текст Знак2 Знак1,  Знак"/>
    <w:rsid w:val="00081657"/>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A25F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25F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0D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D41"/>
    <w:rPr>
      <w:rFonts w:ascii="Times New Roman" w:eastAsia="Times New Roman" w:hAnsi="Times New Roman" w:cs="Times New Roman"/>
      <w:b/>
      <w:bCs/>
      <w:kern w:val="36"/>
      <w:sz w:val="48"/>
      <w:szCs w:val="48"/>
      <w:lang w:eastAsia="ru-RU"/>
    </w:rPr>
  </w:style>
  <w:style w:type="paragraph" w:customStyle="1" w:styleId="meta">
    <w:name w:val="meta"/>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
    <w:name w:val="published"/>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41"/>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Plain Text"/>
    <w:aliases w:val="Текст Знак1 Знак,Текст Знак Знак Знак,Текст Знак1 Знак Знак Знак,Текст Знак Знак Знак Знак Знак, Знак Знак Знак Знак Знак Знак,Текст Знак1 Знак Знак Знак1,Текст Знак Знак Знак Знак Знак1, Знак Знак Знак Знак Знак Знак1,Текст Знак2, Знак"/>
    <w:basedOn w:val="a"/>
    <w:link w:val="11"/>
    <w:rsid w:val="00C10D41"/>
    <w:pPr>
      <w:spacing w:after="0" w:line="240" w:lineRule="auto"/>
    </w:pPr>
    <w:rPr>
      <w:rFonts w:ascii="Courier New" w:eastAsia="Times New Roman" w:hAnsi="Courier New" w:cs="Courier New"/>
      <w:sz w:val="20"/>
      <w:szCs w:val="20"/>
    </w:rPr>
  </w:style>
  <w:style w:type="character" w:customStyle="1" w:styleId="a5">
    <w:name w:val="Текст Знак"/>
    <w:basedOn w:val="a0"/>
    <w:rsid w:val="00C10D41"/>
    <w:rPr>
      <w:rFonts w:ascii="Consolas" w:hAnsi="Consolas" w:cs="Consolas"/>
      <w:sz w:val="21"/>
      <w:szCs w:val="21"/>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 Знак Знак Знак Знак Знак Знак Знак,Текст Знак1 Знак Знак Знак1 Знак,Текст Знак Знак Знак Знак Знак1 Знак,Текст Знак2 Знак"/>
    <w:basedOn w:val="a0"/>
    <w:link w:val="a4"/>
    <w:rsid w:val="00C10D41"/>
    <w:rPr>
      <w:rFonts w:ascii="Courier New" w:eastAsia="Times New Roman" w:hAnsi="Courier New" w:cs="Courier New"/>
      <w:sz w:val="20"/>
      <w:szCs w:val="20"/>
      <w:lang w:eastAsia="ru-RU"/>
    </w:rPr>
  </w:style>
  <w:style w:type="paragraph" w:styleId="a6">
    <w:name w:val="List Paragraph"/>
    <w:basedOn w:val="a"/>
    <w:uiPriority w:val="34"/>
    <w:qFormat/>
    <w:rsid w:val="0010751F"/>
    <w:pPr>
      <w:ind w:left="720"/>
      <w:contextualSpacing/>
    </w:pPr>
  </w:style>
  <w:style w:type="character" w:customStyle="1" w:styleId="3">
    <w:name w:val="Текст Знак3"/>
    <w:aliases w:val="Текст Знак Знак,Текст Знак1 Знак Знак1,Текст Знак Знак Знак Знак1, Знак Знак Знак Знак Знак1,Знак Знак2, Знак Знак,Текст Знак1 Знак1, Знак Знак Знак Знак1,Текст Знак2 Знак1,  Знак"/>
    <w:rsid w:val="00081657"/>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A25F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25F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6710">
      <w:bodyDiv w:val="1"/>
      <w:marLeft w:val="0"/>
      <w:marRight w:val="0"/>
      <w:marTop w:val="0"/>
      <w:marBottom w:val="0"/>
      <w:divBdr>
        <w:top w:val="none" w:sz="0" w:space="0" w:color="auto"/>
        <w:left w:val="none" w:sz="0" w:space="0" w:color="auto"/>
        <w:bottom w:val="none" w:sz="0" w:space="0" w:color="auto"/>
        <w:right w:val="none" w:sz="0" w:space="0" w:color="auto"/>
      </w:divBdr>
    </w:div>
    <w:div w:id="231933388">
      <w:bodyDiv w:val="1"/>
      <w:marLeft w:val="0"/>
      <w:marRight w:val="0"/>
      <w:marTop w:val="0"/>
      <w:marBottom w:val="0"/>
      <w:divBdr>
        <w:top w:val="none" w:sz="0" w:space="0" w:color="auto"/>
        <w:left w:val="none" w:sz="0" w:space="0" w:color="auto"/>
        <w:bottom w:val="none" w:sz="0" w:space="0" w:color="auto"/>
        <w:right w:val="none" w:sz="0" w:space="0" w:color="auto"/>
      </w:divBdr>
    </w:div>
    <w:div w:id="281883123">
      <w:bodyDiv w:val="1"/>
      <w:marLeft w:val="0"/>
      <w:marRight w:val="0"/>
      <w:marTop w:val="0"/>
      <w:marBottom w:val="0"/>
      <w:divBdr>
        <w:top w:val="none" w:sz="0" w:space="0" w:color="auto"/>
        <w:left w:val="none" w:sz="0" w:space="0" w:color="auto"/>
        <w:bottom w:val="none" w:sz="0" w:space="0" w:color="auto"/>
        <w:right w:val="none" w:sz="0" w:space="0" w:color="auto"/>
      </w:divBdr>
      <w:divsChild>
        <w:div w:id="1567912701">
          <w:marLeft w:val="0"/>
          <w:marRight w:val="0"/>
          <w:marTop w:val="0"/>
          <w:marBottom w:val="0"/>
          <w:divBdr>
            <w:top w:val="none" w:sz="0" w:space="0" w:color="auto"/>
            <w:left w:val="none" w:sz="0" w:space="0" w:color="auto"/>
            <w:bottom w:val="none" w:sz="0" w:space="0" w:color="auto"/>
            <w:right w:val="none" w:sz="0" w:space="0" w:color="auto"/>
          </w:divBdr>
        </w:div>
      </w:divsChild>
    </w:div>
    <w:div w:id="359553943">
      <w:bodyDiv w:val="1"/>
      <w:marLeft w:val="0"/>
      <w:marRight w:val="0"/>
      <w:marTop w:val="0"/>
      <w:marBottom w:val="0"/>
      <w:divBdr>
        <w:top w:val="none" w:sz="0" w:space="0" w:color="auto"/>
        <w:left w:val="none" w:sz="0" w:space="0" w:color="auto"/>
        <w:bottom w:val="none" w:sz="0" w:space="0" w:color="auto"/>
        <w:right w:val="none" w:sz="0" w:space="0" w:color="auto"/>
      </w:divBdr>
    </w:div>
    <w:div w:id="523832286">
      <w:bodyDiv w:val="1"/>
      <w:marLeft w:val="0"/>
      <w:marRight w:val="0"/>
      <w:marTop w:val="0"/>
      <w:marBottom w:val="0"/>
      <w:divBdr>
        <w:top w:val="none" w:sz="0" w:space="0" w:color="auto"/>
        <w:left w:val="none" w:sz="0" w:space="0" w:color="auto"/>
        <w:bottom w:val="none" w:sz="0" w:space="0" w:color="auto"/>
        <w:right w:val="none" w:sz="0" w:space="0" w:color="auto"/>
      </w:divBdr>
    </w:div>
    <w:div w:id="561214120">
      <w:bodyDiv w:val="1"/>
      <w:marLeft w:val="0"/>
      <w:marRight w:val="0"/>
      <w:marTop w:val="0"/>
      <w:marBottom w:val="0"/>
      <w:divBdr>
        <w:top w:val="none" w:sz="0" w:space="0" w:color="auto"/>
        <w:left w:val="none" w:sz="0" w:space="0" w:color="auto"/>
        <w:bottom w:val="none" w:sz="0" w:space="0" w:color="auto"/>
        <w:right w:val="none" w:sz="0" w:space="0" w:color="auto"/>
      </w:divBdr>
    </w:div>
    <w:div w:id="1447653503">
      <w:bodyDiv w:val="1"/>
      <w:marLeft w:val="0"/>
      <w:marRight w:val="0"/>
      <w:marTop w:val="0"/>
      <w:marBottom w:val="0"/>
      <w:divBdr>
        <w:top w:val="none" w:sz="0" w:space="0" w:color="auto"/>
        <w:left w:val="none" w:sz="0" w:space="0" w:color="auto"/>
        <w:bottom w:val="none" w:sz="0" w:space="0" w:color="auto"/>
        <w:right w:val="none" w:sz="0" w:space="0" w:color="auto"/>
      </w:divBdr>
    </w:div>
    <w:div w:id="1518301268">
      <w:bodyDiv w:val="1"/>
      <w:marLeft w:val="0"/>
      <w:marRight w:val="0"/>
      <w:marTop w:val="0"/>
      <w:marBottom w:val="0"/>
      <w:divBdr>
        <w:top w:val="none" w:sz="0" w:space="0" w:color="auto"/>
        <w:left w:val="none" w:sz="0" w:space="0" w:color="auto"/>
        <w:bottom w:val="none" w:sz="0" w:space="0" w:color="auto"/>
        <w:right w:val="none" w:sz="0" w:space="0" w:color="auto"/>
      </w:divBdr>
    </w:div>
    <w:div w:id="1578589278">
      <w:bodyDiv w:val="1"/>
      <w:marLeft w:val="0"/>
      <w:marRight w:val="0"/>
      <w:marTop w:val="0"/>
      <w:marBottom w:val="0"/>
      <w:divBdr>
        <w:top w:val="none" w:sz="0" w:space="0" w:color="auto"/>
        <w:left w:val="none" w:sz="0" w:space="0" w:color="auto"/>
        <w:bottom w:val="none" w:sz="0" w:space="0" w:color="auto"/>
        <w:right w:val="none" w:sz="0" w:space="0" w:color="auto"/>
      </w:divBdr>
      <w:divsChild>
        <w:div w:id="406994584">
          <w:marLeft w:val="0"/>
          <w:marRight w:val="0"/>
          <w:marTop w:val="0"/>
          <w:marBottom w:val="0"/>
          <w:divBdr>
            <w:top w:val="none" w:sz="0" w:space="0" w:color="auto"/>
            <w:left w:val="none" w:sz="0" w:space="0" w:color="auto"/>
            <w:bottom w:val="none" w:sz="0" w:space="0" w:color="auto"/>
            <w:right w:val="none" w:sz="0" w:space="0" w:color="auto"/>
          </w:divBdr>
        </w:div>
      </w:divsChild>
    </w:div>
    <w:div w:id="1604726230">
      <w:bodyDiv w:val="1"/>
      <w:marLeft w:val="0"/>
      <w:marRight w:val="0"/>
      <w:marTop w:val="0"/>
      <w:marBottom w:val="0"/>
      <w:divBdr>
        <w:top w:val="none" w:sz="0" w:space="0" w:color="auto"/>
        <w:left w:val="none" w:sz="0" w:space="0" w:color="auto"/>
        <w:bottom w:val="none" w:sz="0" w:space="0" w:color="auto"/>
        <w:right w:val="none" w:sz="0" w:space="0" w:color="auto"/>
      </w:divBdr>
    </w:div>
    <w:div w:id="1944723867">
      <w:bodyDiv w:val="1"/>
      <w:marLeft w:val="0"/>
      <w:marRight w:val="0"/>
      <w:marTop w:val="0"/>
      <w:marBottom w:val="0"/>
      <w:divBdr>
        <w:top w:val="none" w:sz="0" w:space="0" w:color="auto"/>
        <w:left w:val="none" w:sz="0" w:space="0" w:color="auto"/>
        <w:bottom w:val="none" w:sz="0" w:space="0" w:color="auto"/>
        <w:right w:val="none" w:sz="0" w:space="0" w:color="auto"/>
      </w:divBdr>
    </w:div>
    <w:div w:id="205765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888</Words>
  <Characters>5063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2022-02-15T13:31:00Z</cp:lastPrinted>
  <dcterms:created xsi:type="dcterms:W3CDTF">2022-02-17T09:06:00Z</dcterms:created>
  <dcterms:modified xsi:type="dcterms:W3CDTF">2022-02-17T09:06:00Z</dcterms:modified>
</cp:coreProperties>
</file>