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FB" w:rsidRPr="00795A51" w:rsidRDefault="00FE6F68" w:rsidP="00FE6F68">
      <w:pPr>
        <w:tabs>
          <w:tab w:val="left" w:pos="0"/>
        </w:tabs>
      </w:pPr>
      <w:r>
        <w:t xml:space="preserve">                                                                                                                              </w:t>
      </w:r>
      <w:r w:rsidR="00C71467" w:rsidRPr="00795A51">
        <w:t xml:space="preserve">Приложение </w:t>
      </w:r>
      <w:r w:rsidR="00F06703">
        <w:t>№ 1</w:t>
      </w:r>
    </w:p>
    <w:p w:rsidR="00FE6F68" w:rsidRDefault="006769C5" w:rsidP="00FE6F68">
      <w:pPr>
        <w:ind w:right="-2"/>
        <w:jc w:val="right"/>
      </w:pPr>
      <w:r>
        <w:t>к Р</w:t>
      </w:r>
      <w:r w:rsidR="00FA5BFB">
        <w:t xml:space="preserve">ешению </w:t>
      </w:r>
      <w:r w:rsidR="000F123B">
        <w:t xml:space="preserve"> </w:t>
      </w:r>
      <w:r w:rsidR="00B50F0E">
        <w:t xml:space="preserve">Тираспольского городского Совета </w:t>
      </w:r>
    </w:p>
    <w:p w:rsidR="00795A51" w:rsidRDefault="00B50F0E" w:rsidP="00FE6F68">
      <w:pPr>
        <w:ind w:right="-2"/>
        <w:jc w:val="right"/>
      </w:pPr>
      <w:r>
        <w:t>народных депутатов</w:t>
      </w:r>
      <w:r w:rsidR="00FE6F68">
        <w:t xml:space="preserve">  № 7</w:t>
      </w:r>
      <w:r w:rsidR="00984945">
        <w:t xml:space="preserve"> от </w:t>
      </w:r>
      <w:r w:rsidR="00FE6F68">
        <w:t>8 сентября 2022 г.</w:t>
      </w:r>
      <w:bookmarkStart w:id="0" w:name="_GoBack"/>
      <w:bookmarkEnd w:id="0"/>
    </w:p>
    <w:p w:rsidR="00DD63E0" w:rsidRDefault="00DD63E0" w:rsidP="00FA5BFB">
      <w:pPr>
        <w:jc w:val="center"/>
      </w:pPr>
    </w:p>
    <w:p w:rsidR="00A73B87" w:rsidRDefault="00A73B87" w:rsidP="00FA5BFB">
      <w:pPr>
        <w:jc w:val="center"/>
        <w:rPr>
          <w:b/>
        </w:rPr>
      </w:pPr>
    </w:p>
    <w:p w:rsidR="00240D18" w:rsidRDefault="007B638F" w:rsidP="00FA5BFB">
      <w:pPr>
        <w:jc w:val="center"/>
        <w:rPr>
          <w:b/>
        </w:rPr>
      </w:pPr>
      <w:proofErr w:type="gramStart"/>
      <w:r w:rsidRPr="00FA5BFB">
        <w:rPr>
          <w:b/>
        </w:rPr>
        <w:t>П</w:t>
      </w:r>
      <w:proofErr w:type="gramEnd"/>
      <w:r w:rsidR="00FA5BFB" w:rsidRPr="00FA5BFB">
        <w:rPr>
          <w:b/>
        </w:rPr>
        <w:t xml:space="preserve"> </w:t>
      </w:r>
      <w:r w:rsidRPr="00FA5BFB">
        <w:rPr>
          <w:b/>
        </w:rPr>
        <w:t>О</w:t>
      </w:r>
      <w:r w:rsidR="00FA5BFB" w:rsidRPr="00FA5BFB">
        <w:rPr>
          <w:b/>
        </w:rPr>
        <w:t xml:space="preserve"> </w:t>
      </w:r>
      <w:r w:rsidRPr="00FA5BFB">
        <w:rPr>
          <w:b/>
        </w:rPr>
        <w:t>Л</w:t>
      </w:r>
      <w:r w:rsidR="00FA5BFB" w:rsidRPr="00FA5BFB">
        <w:rPr>
          <w:b/>
        </w:rPr>
        <w:t xml:space="preserve"> </w:t>
      </w:r>
      <w:r w:rsidRPr="00FA5BFB">
        <w:rPr>
          <w:b/>
        </w:rPr>
        <w:t>О</w:t>
      </w:r>
      <w:r w:rsidR="00FA5BFB" w:rsidRPr="00FA5BFB">
        <w:rPr>
          <w:b/>
        </w:rPr>
        <w:t xml:space="preserve"> </w:t>
      </w:r>
      <w:r w:rsidRPr="00FA5BFB">
        <w:rPr>
          <w:b/>
        </w:rPr>
        <w:t>Ж</w:t>
      </w:r>
      <w:r w:rsidR="00FA5BFB" w:rsidRPr="00FA5BFB">
        <w:rPr>
          <w:b/>
        </w:rPr>
        <w:t xml:space="preserve"> </w:t>
      </w:r>
      <w:r w:rsidRPr="00FA5BFB">
        <w:rPr>
          <w:b/>
        </w:rPr>
        <w:t>Е</w:t>
      </w:r>
      <w:r w:rsidR="00FA5BFB" w:rsidRPr="00FA5BFB">
        <w:rPr>
          <w:b/>
        </w:rPr>
        <w:t xml:space="preserve"> </w:t>
      </w:r>
      <w:r w:rsidRPr="00FA5BFB">
        <w:rPr>
          <w:b/>
        </w:rPr>
        <w:t>Н</w:t>
      </w:r>
      <w:r w:rsidR="00FA5BFB" w:rsidRPr="00FA5BFB">
        <w:rPr>
          <w:b/>
        </w:rPr>
        <w:t xml:space="preserve"> </w:t>
      </w:r>
      <w:r w:rsidRPr="00FA5BFB">
        <w:rPr>
          <w:b/>
        </w:rPr>
        <w:t>И</w:t>
      </w:r>
      <w:r w:rsidR="00FA5BFB" w:rsidRPr="00FA5BFB">
        <w:rPr>
          <w:b/>
        </w:rPr>
        <w:t xml:space="preserve"> </w:t>
      </w:r>
      <w:r w:rsidRPr="00FA5BFB">
        <w:rPr>
          <w:b/>
        </w:rPr>
        <w:t>Е</w:t>
      </w:r>
      <w:r w:rsidRPr="00FA5BFB">
        <w:rPr>
          <w:b/>
        </w:rPr>
        <w:br/>
        <w:t xml:space="preserve">об </w:t>
      </w:r>
      <w:r w:rsidR="00FA5BFB" w:rsidRPr="00FA5BFB">
        <w:rPr>
          <w:b/>
        </w:rPr>
        <w:t>организации выносной</w:t>
      </w:r>
      <w:r w:rsidR="004C2FE5">
        <w:rPr>
          <w:b/>
        </w:rPr>
        <w:t xml:space="preserve"> </w:t>
      </w:r>
      <w:r w:rsidR="00FA5BFB" w:rsidRPr="00FA5BFB">
        <w:rPr>
          <w:b/>
        </w:rPr>
        <w:t xml:space="preserve">торговли </w:t>
      </w:r>
      <w:r w:rsidR="00F06703">
        <w:rPr>
          <w:b/>
        </w:rPr>
        <w:t>на нестационарных объектах</w:t>
      </w:r>
    </w:p>
    <w:p w:rsidR="007B638F" w:rsidRPr="00FA5BFB" w:rsidRDefault="00B50F0E" w:rsidP="00FA5BFB">
      <w:pPr>
        <w:jc w:val="center"/>
        <w:rPr>
          <w:b/>
        </w:rPr>
      </w:pPr>
      <w:r>
        <w:rPr>
          <w:b/>
        </w:rPr>
        <w:t>в городе</w:t>
      </w:r>
      <w:r w:rsidR="007B638F" w:rsidRPr="00FA5BFB">
        <w:rPr>
          <w:b/>
        </w:rPr>
        <w:t xml:space="preserve"> </w:t>
      </w:r>
      <w:r>
        <w:rPr>
          <w:b/>
        </w:rPr>
        <w:t>Тирасполь</w:t>
      </w:r>
    </w:p>
    <w:p w:rsidR="00FA5BFB" w:rsidRPr="00FA5BFB" w:rsidRDefault="00FA5BFB" w:rsidP="00240D18">
      <w:pPr>
        <w:jc w:val="both"/>
      </w:pPr>
    </w:p>
    <w:p w:rsidR="00C910C5" w:rsidRPr="007B638F" w:rsidRDefault="00C910C5" w:rsidP="00240D18">
      <w:pPr>
        <w:ind w:firstLine="708"/>
        <w:jc w:val="both"/>
      </w:pPr>
    </w:p>
    <w:p w:rsidR="007B638F" w:rsidRDefault="001913F3" w:rsidP="00C910C5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1913F3">
          <w:rPr>
            <w:b/>
          </w:rPr>
          <w:t>.</w:t>
        </w:r>
      </w:smartTag>
      <w:r w:rsidRPr="001913F3">
        <w:rPr>
          <w:b/>
        </w:rPr>
        <w:t xml:space="preserve"> </w:t>
      </w:r>
      <w:r w:rsidR="003F7ACC">
        <w:rPr>
          <w:b/>
        </w:rPr>
        <w:t xml:space="preserve">ОБЩИЕ ПОЛОЖЕНИЯ </w:t>
      </w:r>
    </w:p>
    <w:p w:rsidR="00270CE4" w:rsidRPr="006A26F8" w:rsidRDefault="006769C5" w:rsidP="006A26F8">
      <w:pPr>
        <w:ind w:firstLine="709"/>
        <w:jc w:val="both"/>
      </w:pPr>
      <w:r>
        <w:t xml:space="preserve">1. </w:t>
      </w:r>
      <w:r w:rsidR="00270CE4" w:rsidRPr="006A26F8">
        <w:t xml:space="preserve">Настоящее </w:t>
      </w:r>
      <w:r w:rsidR="00C25109" w:rsidRPr="006A26F8">
        <w:t xml:space="preserve">Положение </w:t>
      </w:r>
      <w:r w:rsidR="00270CE4" w:rsidRPr="006A26F8">
        <w:t>разработано в соответствии с Законами Приднестровской Молдавской Республики</w:t>
      </w:r>
      <w:r w:rsidRPr="006A26F8">
        <w:t xml:space="preserve"> от 5 ноября 1994 года</w:t>
      </w:r>
      <w:r w:rsidR="00270CE4" w:rsidRPr="006A26F8">
        <w:t xml:space="preserve"> «Об органах местной вла</w:t>
      </w:r>
      <w:r w:rsidRPr="006A26F8">
        <w:t>сти, местного самоуправления и г</w:t>
      </w:r>
      <w:r w:rsidR="00270CE4" w:rsidRPr="006A26F8">
        <w:t>осударственной администрации в Приднестровской Молдавской Республике»</w:t>
      </w:r>
      <w:r w:rsidRPr="006A26F8">
        <w:t xml:space="preserve"> (СЗМР 94-4)</w:t>
      </w:r>
      <w:r w:rsidR="00270CE4" w:rsidRPr="006A26F8">
        <w:t xml:space="preserve">, </w:t>
      </w:r>
      <w:r w:rsidR="00E56D67" w:rsidRPr="006A26F8">
        <w:t xml:space="preserve"> </w:t>
      </w:r>
      <w:r w:rsidRPr="006A26F8">
        <w:t xml:space="preserve">от 27 декабря 2007 года </w:t>
      </w:r>
      <w:r w:rsidR="00270CE4" w:rsidRPr="006A26F8">
        <w:t>«Об организации рыночной торговли (рынков) на территории Приднестровской Молдавской Республики»</w:t>
      </w:r>
      <w:r w:rsidRPr="006A26F8">
        <w:t xml:space="preserve"> (САЗ 07-53)</w:t>
      </w:r>
      <w:r w:rsidR="00270CE4" w:rsidRPr="006A26F8">
        <w:t xml:space="preserve">, </w:t>
      </w:r>
      <w:r w:rsidRPr="006A26F8">
        <w:t xml:space="preserve">от         22 июля 1999 года  </w:t>
      </w:r>
      <w:r w:rsidR="00270CE4" w:rsidRPr="006A26F8">
        <w:t>«О внутренней торговле»</w:t>
      </w:r>
      <w:r w:rsidRPr="006A26F8">
        <w:t xml:space="preserve"> (СЗМР 99-3)</w:t>
      </w:r>
      <w:r w:rsidRPr="006A26F8">
        <w:rPr>
          <w:color w:val="000000"/>
        </w:rPr>
        <w:t>,</w:t>
      </w:r>
      <w:r w:rsidR="00270CE4" w:rsidRPr="006A26F8">
        <w:t xml:space="preserve"> </w:t>
      </w:r>
      <w:r w:rsidR="007E58A3" w:rsidRPr="006A26F8">
        <w:t>Постановлением</w:t>
      </w:r>
      <w:r w:rsidRPr="006A26F8">
        <w:t xml:space="preserve"> Правительства</w:t>
      </w:r>
      <w:r w:rsidR="007E58A3" w:rsidRPr="006A26F8">
        <w:t xml:space="preserve"> Приднестровской Молдавской Республики </w:t>
      </w:r>
      <w:r w:rsidRPr="006A26F8">
        <w:t xml:space="preserve">от 25 августа 2015 года </w:t>
      </w:r>
      <w:r w:rsidR="00BB2B1A" w:rsidRPr="006A26F8">
        <w:t xml:space="preserve">               </w:t>
      </w:r>
      <w:r w:rsidR="0060210E" w:rsidRPr="006A26F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№ 228</w:t>
      </w:r>
      <w:r w:rsidR="0060210E" w:rsidRPr="006A26F8">
        <w:t xml:space="preserve"> </w:t>
      </w:r>
      <w:r w:rsidR="00270CE4" w:rsidRPr="006A26F8">
        <w:t>«</w:t>
      </w:r>
      <w:r w:rsidR="007E58A3" w:rsidRPr="006A26F8">
        <w:t>Об утверждении комплекса правил, регулирующих розничную торговлю на территории Приднестровской Молдавской Республики</w:t>
      </w:r>
      <w:r w:rsidR="00270CE4" w:rsidRPr="006A26F8">
        <w:t xml:space="preserve">» с целью упорядочения </w:t>
      </w:r>
      <w:r w:rsidR="00C25109" w:rsidRPr="006A26F8">
        <w:t xml:space="preserve">выносной торговли на нестационарных объектах </w:t>
      </w:r>
      <w:r w:rsidR="00021759" w:rsidRPr="006A26F8">
        <w:t xml:space="preserve">на территории </w:t>
      </w:r>
      <w:r w:rsidR="00270CE4" w:rsidRPr="006A26F8">
        <w:t>города</w:t>
      </w:r>
      <w:r w:rsidR="00B50F0E" w:rsidRPr="006A26F8">
        <w:t xml:space="preserve"> Тирасполь</w:t>
      </w:r>
      <w:r w:rsidR="00270CE4" w:rsidRPr="006A26F8">
        <w:t xml:space="preserve">. </w:t>
      </w:r>
    </w:p>
    <w:p w:rsidR="00BC4D40" w:rsidRPr="006A26F8" w:rsidRDefault="00076DC9" w:rsidP="006A26F8">
      <w:pPr>
        <w:numPr>
          <w:ilvl w:val="0"/>
          <w:numId w:val="2"/>
        </w:numPr>
        <w:jc w:val="both"/>
        <w:rPr>
          <w:color w:val="000000"/>
        </w:rPr>
      </w:pPr>
      <w:r w:rsidRPr="006A26F8">
        <w:rPr>
          <w:color w:val="000000"/>
        </w:rPr>
        <w:t xml:space="preserve">В </w:t>
      </w:r>
      <w:r w:rsidR="00BB2B1A" w:rsidRPr="006A26F8">
        <w:rPr>
          <w:color w:val="000000"/>
        </w:rPr>
        <w:t>настоящем</w:t>
      </w:r>
      <w:r w:rsidR="005E002F" w:rsidRPr="006A26F8">
        <w:rPr>
          <w:color w:val="000000"/>
        </w:rPr>
        <w:t xml:space="preserve"> положении</w:t>
      </w:r>
      <w:r w:rsidRPr="006A26F8">
        <w:rPr>
          <w:color w:val="000000"/>
        </w:rPr>
        <w:t xml:space="preserve"> применяются следующие основные понятия:</w:t>
      </w:r>
    </w:p>
    <w:p w:rsidR="00BC4D40" w:rsidRDefault="00BB2B1A" w:rsidP="006A26F8">
      <w:pPr>
        <w:ind w:firstLine="709"/>
        <w:jc w:val="both"/>
      </w:pPr>
      <w:r w:rsidRPr="006A26F8">
        <w:t>а)</w:t>
      </w:r>
      <w:r w:rsidR="00BC4D40" w:rsidRPr="006A26F8">
        <w:t xml:space="preserve"> </w:t>
      </w:r>
      <w:r w:rsidR="00BC4D40" w:rsidRPr="006A26F8">
        <w:rPr>
          <w:u w:val="single"/>
        </w:rPr>
        <w:t>Мелкорозничная нестационарная торговля</w:t>
      </w:r>
      <w:r w:rsidR="00BC4D40" w:rsidRPr="006A26F8">
        <w:t xml:space="preserve"> – разновидность розничной</w:t>
      </w:r>
      <w:r w:rsidR="00BC4D40">
        <w:t xml:space="preserve"> торговли с реализацией товаров, не требующих особых условий продажи через передвижные средства развозной и разносной торговли (автолавки, тележки, лотки, прилавки, палатки, корзины, иные сборно-разборные конструкции и специальные приспособления).</w:t>
      </w:r>
    </w:p>
    <w:p w:rsidR="00B3111B" w:rsidRDefault="00BB2B1A" w:rsidP="00BC4D40">
      <w:pPr>
        <w:ind w:firstLine="709"/>
        <w:jc w:val="both"/>
      </w:pPr>
      <w:r>
        <w:rPr>
          <w:u w:val="single"/>
        </w:rPr>
        <w:t xml:space="preserve">б) </w:t>
      </w:r>
      <w:r w:rsidR="009E0834">
        <w:rPr>
          <w:u w:val="single"/>
        </w:rPr>
        <w:t>Н</w:t>
      </w:r>
      <w:r w:rsidR="00195956">
        <w:rPr>
          <w:u w:val="single"/>
        </w:rPr>
        <w:t>есанкционированная торговля</w:t>
      </w:r>
      <w:r w:rsidR="00C97FFD" w:rsidRPr="00195956">
        <w:t xml:space="preserve"> -</w:t>
      </w:r>
      <w:r w:rsidR="00066986">
        <w:t xml:space="preserve"> </w:t>
      </w:r>
      <w:r w:rsidR="00066986" w:rsidRPr="00066986">
        <w:t>как то:</w:t>
      </w:r>
      <w:r w:rsidR="009E0834" w:rsidRPr="00066986">
        <w:t xml:space="preserve"> торговля с рук</w:t>
      </w:r>
      <w:r w:rsidR="009E0834">
        <w:rPr>
          <w:u w:val="single"/>
        </w:rPr>
        <w:t>,</w:t>
      </w:r>
      <w:r w:rsidR="009E0834">
        <w:t xml:space="preserve"> </w:t>
      </w:r>
      <w:r w:rsidR="009E0834" w:rsidRPr="009E0834">
        <w:t>а также</w:t>
      </w:r>
      <w:r w:rsidR="00B3111B">
        <w:t xml:space="preserve"> вне мест</w:t>
      </w:r>
      <w:r w:rsidR="00DF1924">
        <w:t>,</w:t>
      </w:r>
      <w:r w:rsidR="00B3111B">
        <w:t xml:space="preserve"> специально оборудованных</w:t>
      </w:r>
      <w:r w:rsidR="00066986">
        <w:t xml:space="preserve"> для этих целей</w:t>
      </w:r>
      <w:r w:rsidR="00220559">
        <w:t xml:space="preserve"> и</w:t>
      </w:r>
      <w:r w:rsidR="00B3111B">
        <w:t xml:space="preserve"> в местах, не установл</w:t>
      </w:r>
      <w:r w:rsidR="00C97FFD">
        <w:t xml:space="preserve">енных </w:t>
      </w:r>
      <w:r w:rsidR="00B3111B">
        <w:t>Государственной администраци</w:t>
      </w:r>
      <w:r w:rsidR="00AD2486">
        <w:t>ей</w:t>
      </w:r>
      <w:r w:rsidR="00B3111B">
        <w:t xml:space="preserve"> </w:t>
      </w:r>
      <w:r w:rsidR="00895EBF">
        <w:t xml:space="preserve"> </w:t>
      </w:r>
      <w:r>
        <w:t>города Тирасполь</w:t>
      </w:r>
      <w:r w:rsidR="00B3111B">
        <w:t xml:space="preserve"> и</w:t>
      </w:r>
      <w:r>
        <w:t xml:space="preserve"> города</w:t>
      </w:r>
      <w:r w:rsidR="00732873">
        <w:t xml:space="preserve"> </w:t>
      </w:r>
      <w:proofErr w:type="spellStart"/>
      <w:r>
        <w:t>Днестровск</w:t>
      </w:r>
      <w:proofErr w:type="spellEnd"/>
      <w:r w:rsidR="00B50F0E">
        <w:t>.</w:t>
      </w:r>
    </w:p>
    <w:p w:rsidR="00350A12" w:rsidRPr="00350A12" w:rsidRDefault="005D7267" w:rsidP="00350A12">
      <w:pPr>
        <w:ind w:firstLine="709"/>
        <w:jc w:val="both"/>
        <w:rPr>
          <w:color w:val="000000"/>
        </w:rPr>
      </w:pPr>
      <w:r>
        <w:rPr>
          <w:color w:val="000000"/>
          <w:u w:val="single"/>
        </w:rPr>
        <w:t>в</w:t>
      </w:r>
      <w:r w:rsidR="00BB2B1A">
        <w:rPr>
          <w:color w:val="000000"/>
          <w:u w:val="single"/>
        </w:rPr>
        <w:t xml:space="preserve">) </w:t>
      </w:r>
      <w:r w:rsidR="00076DC9">
        <w:rPr>
          <w:color w:val="000000"/>
          <w:u w:val="single"/>
        </w:rPr>
        <w:t xml:space="preserve">Места </w:t>
      </w:r>
      <w:r w:rsidR="00076DC9" w:rsidRPr="00076DC9">
        <w:rPr>
          <w:color w:val="000000"/>
          <w:u w:val="single"/>
        </w:rPr>
        <w:t>дислокации нестационарных объектов</w:t>
      </w:r>
      <w:r w:rsidR="00350A12">
        <w:rPr>
          <w:color w:val="000000"/>
        </w:rPr>
        <w:t xml:space="preserve"> </w:t>
      </w:r>
      <w:r w:rsidR="007E58A3">
        <w:rPr>
          <w:color w:val="000000"/>
        </w:rPr>
        <w:t xml:space="preserve">торговли </w:t>
      </w:r>
      <w:r w:rsidR="00350A12">
        <w:rPr>
          <w:color w:val="000000"/>
        </w:rPr>
        <w:t xml:space="preserve">- </w:t>
      </w:r>
      <w:r w:rsidR="00076DC9" w:rsidRPr="00BD167F">
        <w:rPr>
          <w:color w:val="000000"/>
        </w:rPr>
        <w:t>перечень специально установленных мест с указанием конк</w:t>
      </w:r>
      <w:r w:rsidR="002675E0">
        <w:rPr>
          <w:color w:val="000000"/>
        </w:rPr>
        <w:t xml:space="preserve">ретного адреса размещения </w:t>
      </w:r>
      <w:r w:rsidR="00D755D2">
        <w:rPr>
          <w:color w:val="000000"/>
        </w:rPr>
        <w:t>каждог</w:t>
      </w:r>
      <w:r w:rsidR="002675E0">
        <w:rPr>
          <w:color w:val="000000"/>
        </w:rPr>
        <w:t>о торгового объекта</w:t>
      </w:r>
      <w:r w:rsidR="00B50F0E">
        <w:rPr>
          <w:color w:val="000000"/>
        </w:rPr>
        <w:t xml:space="preserve">, определяемых Государственной администрацией города Тирасполь и города </w:t>
      </w:r>
      <w:proofErr w:type="spellStart"/>
      <w:r w:rsidR="00B50F0E">
        <w:rPr>
          <w:color w:val="000000"/>
        </w:rPr>
        <w:t>Днестровск</w:t>
      </w:r>
      <w:proofErr w:type="spellEnd"/>
      <w:r w:rsidR="00B50F0E">
        <w:rPr>
          <w:color w:val="000000"/>
        </w:rPr>
        <w:t>.</w:t>
      </w:r>
    </w:p>
    <w:p w:rsidR="003C4D3E" w:rsidRDefault="005D7267" w:rsidP="00AC7E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FA7E96">
        <w:rPr>
          <w:color w:val="000000"/>
        </w:rPr>
        <w:t xml:space="preserve">) договор на право обслуживания населения города объектами выносной торговли – договор, заключенный между Государственной администрацией города Тирасполь и города </w:t>
      </w:r>
      <w:proofErr w:type="spellStart"/>
      <w:r w:rsidR="00FA7E96">
        <w:rPr>
          <w:color w:val="000000"/>
        </w:rPr>
        <w:t>Днестровск</w:t>
      </w:r>
      <w:proofErr w:type="spellEnd"/>
      <w:r w:rsidR="00FA7E96">
        <w:rPr>
          <w:color w:val="000000"/>
        </w:rPr>
        <w:t xml:space="preserve"> и хозяйствующими субъектами</w:t>
      </w:r>
      <w:r w:rsidR="00B03A6F">
        <w:rPr>
          <w:color w:val="000000"/>
        </w:rPr>
        <w:t>,</w:t>
      </w:r>
      <w:r w:rsidR="00FA7E96">
        <w:rPr>
          <w:color w:val="000000"/>
        </w:rPr>
        <w:t xml:space="preserve"> на право обслуживания </w:t>
      </w:r>
      <w:r w:rsidR="00B03A6F">
        <w:rPr>
          <w:color w:val="000000"/>
        </w:rPr>
        <w:t>населения города объектами выносной торговли, в целях наиболее полного удовлетворения покупательского спроса и повышения качества обслуживания населения.</w:t>
      </w:r>
    </w:p>
    <w:p w:rsidR="00B50F0E" w:rsidRPr="00161123" w:rsidRDefault="00B50F0E" w:rsidP="00AC7E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12AF9" w:rsidRPr="00A12AF9" w:rsidRDefault="00A12AF9" w:rsidP="00AC7E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AC7E6C" w:rsidRDefault="00AC7E6C" w:rsidP="00342AF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C7E6C">
        <w:rPr>
          <w:b/>
          <w:color w:val="000000"/>
          <w:lang w:val="en-US"/>
        </w:rPr>
        <w:t>II</w:t>
      </w:r>
      <w:r w:rsidRPr="00AC7E6C">
        <w:rPr>
          <w:b/>
          <w:color w:val="000000"/>
        </w:rPr>
        <w:t xml:space="preserve">. </w:t>
      </w:r>
      <w:r w:rsidR="00342AFE">
        <w:rPr>
          <w:b/>
          <w:color w:val="000000"/>
        </w:rPr>
        <w:t xml:space="preserve">ОСНОВНЫЕ </w:t>
      </w:r>
      <w:r w:rsidR="009034BB">
        <w:rPr>
          <w:b/>
          <w:color w:val="000000"/>
        </w:rPr>
        <w:t xml:space="preserve">ТРЕБОВАНИЯ </w:t>
      </w:r>
    </w:p>
    <w:p w:rsidR="00342AFE" w:rsidRPr="00BD167F" w:rsidRDefault="00342AFE" w:rsidP="00342AF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03A6F" w:rsidRDefault="005B3D78" w:rsidP="006A26F8">
      <w:pPr>
        <w:ind w:firstLine="709"/>
        <w:jc w:val="both"/>
      </w:pPr>
      <w:r>
        <w:t>3</w:t>
      </w:r>
      <w:r w:rsidR="00BB2B1A">
        <w:t>.</w:t>
      </w:r>
      <w:r w:rsidR="00105A8E" w:rsidRPr="00873A0C">
        <w:t xml:space="preserve"> </w:t>
      </w:r>
      <w:r w:rsidR="00B03A6F">
        <w:t>Преимущество в заключени</w:t>
      </w:r>
      <w:r w:rsidR="00E453E9">
        <w:t>и</w:t>
      </w:r>
      <w:r w:rsidR="00B03A6F">
        <w:t xml:space="preserve"> договора на право обслуживания населения города </w:t>
      </w:r>
      <w:r w:rsidR="004B6FFA" w:rsidRPr="006A26F8">
        <w:rPr>
          <w:color w:val="000000"/>
        </w:rPr>
        <w:t>Тирасполь</w:t>
      </w:r>
      <w:r w:rsidR="004B6FFA" w:rsidRPr="004B6FFA">
        <w:rPr>
          <w:b/>
          <w:color w:val="000000"/>
        </w:rPr>
        <w:t xml:space="preserve"> </w:t>
      </w:r>
      <w:r w:rsidR="00B03A6F">
        <w:t>объекта</w:t>
      </w:r>
      <w:r w:rsidR="0088187C">
        <w:t>ми выносной торговли и получения</w:t>
      </w:r>
      <w:r w:rsidR="00B03A6F">
        <w:t xml:space="preserve"> разрешения на право выносной торговли на нестационарных объектах</w:t>
      </w:r>
      <w:r w:rsidR="0088187C">
        <w:t xml:space="preserve"> имеют специализированные хозяйствующие субъекты, осуществляющие свою деятельность на постоянной основе, такие как:</w:t>
      </w:r>
    </w:p>
    <w:p w:rsidR="0088187C" w:rsidRDefault="0088187C" w:rsidP="00873A0C">
      <w:pPr>
        <w:ind w:firstLine="709"/>
        <w:jc w:val="both"/>
      </w:pPr>
      <w:r>
        <w:t>3.1. юридические лица, производители сельскохозяйственной и иной продукции;</w:t>
      </w:r>
    </w:p>
    <w:p w:rsidR="0088187C" w:rsidRDefault="0088187C" w:rsidP="00873A0C">
      <w:pPr>
        <w:ind w:firstLine="709"/>
        <w:jc w:val="both"/>
      </w:pPr>
      <w:r>
        <w:t xml:space="preserve">3.2. </w:t>
      </w:r>
      <w:r w:rsidR="00E6320E" w:rsidRPr="00E6320E">
        <w:t>физические лица, зарегистрированные в качестве индивидуальных предпринимателей</w:t>
      </w:r>
      <w:r>
        <w:t>, производители сельскохозяйственной и иной продукции;</w:t>
      </w:r>
    </w:p>
    <w:p w:rsidR="0088187C" w:rsidRDefault="0088187C" w:rsidP="00873A0C">
      <w:pPr>
        <w:ind w:firstLine="709"/>
        <w:jc w:val="both"/>
      </w:pPr>
      <w:r>
        <w:t>3.3. юридические лица, специализирующиеся на реализации сельскохозяйственной и иной продукции;</w:t>
      </w:r>
    </w:p>
    <w:p w:rsidR="0088187C" w:rsidRDefault="0088187C" w:rsidP="0088187C">
      <w:pPr>
        <w:ind w:firstLine="709"/>
        <w:jc w:val="both"/>
      </w:pPr>
      <w:r>
        <w:lastRenderedPageBreak/>
        <w:t xml:space="preserve">3.4. </w:t>
      </w:r>
      <w:r w:rsidR="00E6320E" w:rsidRPr="00E6320E">
        <w:t>физические лица, зарегистрированные в качестве индивидуальных предпринимателей</w:t>
      </w:r>
      <w:r>
        <w:t>, специализирующиеся на реализации сельскохозяйственной и иной продукции.</w:t>
      </w:r>
    </w:p>
    <w:p w:rsidR="00105A8E" w:rsidRDefault="0088187C" w:rsidP="00873A0C">
      <w:pPr>
        <w:ind w:firstLine="709"/>
        <w:jc w:val="both"/>
      </w:pPr>
      <w:r>
        <w:t xml:space="preserve">4. </w:t>
      </w:r>
      <w:r w:rsidR="00105A8E" w:rsidRPr="00873A0C">
        <w:t xml:space="preserve">Юридические </w:t>
      </w:r>
      <w:r w:rsidR="00FC75DE">
        <w:t>лица и</w:t>
      </w:r>
      <w:r w:rsidR="008F04AA">
        <w:t xml:space="preserve"> </w:t>
      </w:r>
      <w:r w:rsidR="00E6320E" w:rsidRPr="00E6320E">
        <w:t>физические лица, зарегистрированные в качестве индивидуальных предпринимателей</w:t>
      </w:r>
      <w:r w:rsidR="00FC75DE">
        <w:t xml:space="preserve">, </w:t>
      </w:r>
      <w:r w:rsidR="00105A8E" w:rsidRPr="00873A0C">
        <w:t>осуществляющие выносную торговлю</w:t>
      </w:r>
      <w:r w:rsidR="004276A6">
        <w:t xml:space="preserve"> </w:t>
      </w:r>
      <w:r w:rsidR="00F06703">
        <w:t>на нестационарных объектах</w:t>
      </w:r>
      <w:r w:rsidR="004415AC">
        <w:t xml:space="preserve"> </w:t>
      </w:r>
      <w:r w:rsidR="00105A8E" w:rsidRPr="00873A0C">
        <w:t xml:space="preserve">в установленных </w:t>
      </w:r>
      <w:r w:rsidR="00594E13">
        <w:t>местах</w:t>
      </w:r>
      <w:r w:rsidR="00105A8E" w:rsidRPr="00873A0C">
        <w:t xml:space="preserve"> несут</w:t>
      </w:r>
      <w:r w:rsidR="00CF51A0">
        <w:t xml:space="preserve"> </w:t>
      </w:r>
      <w:r w:rsidR="00005D49">
        <w:t>в соответствии с действующим законодательством</w:t>
      </w:r>
      <w:r w:rsidR="00105A8E" w:rsidRPr="00873A0C">
        <w:t xml:space="preserve"> ответственность за соблюдение</w:t>
      </w:r>
      <w:r w:rsidR="004415AC">
        <w:t xml:space="preserve"> правил торговли, санитарных правил,</w:t>
      </w:r>
      <w:r w:rsidR="00105A8E" w:rsidRPr="00873A0C">
        <w:t xml:space="preserve"> содержание рабочего места</w:t>
      </w:r>
      <w:r w:rsidR="00E75123">
        <w:t xml:space="preserve"> </w:t>
      </w:r>
      <w:r w:rsidR="0065002E">
        <w:t>и прилегающей территории</w:t>
      </w:r>
      <w:r w:rsidR="00105A8E" w:rsidRPr="00873A0C">
        <w:t xml:space="preserve"> в </w:t>
      </w:r>
      <w:r w:rsidR="00AA53E6">
        <w:t>надлежащем санитарном состоянии и соблюдения правил торговли</w:t>
      </w:r>
      <w:r w:rsidR="00F0199B">
        <w:t>, а также требований настоящего Положения.</w:t>
      </w:r>
    </w:p>
    <w:p w:rsidR="00F51DF6" w:rsidRPr="006A26F8" w:rsidRDefault="0088187C" w:rsidP="006A26F8">
      <w:pPr>
        <w:ind w:firstLine="709"/>
        <w:jc w:val="both"/>
      </w:pPr>
      <w:r>
        <w:t>5</w:t>
      </w:r>
      <w:r w:rsidR="007B638F" w:rsidRPr="009568A5">
        <w:t xml:space="preserve">. </w:t>
      </w:r>
      <w:r w:rsidR="00BB1367">
        <w:t xml:space="preserve">У юридических </w:t>
      </w:r>
      <w:r w:rsidR="00FC75DE">
        <w:t>лиц и</w:t>
      </w:r>
      <w:r w:rsidR="0065002E">
        <w:t xml:space="preserve"> </w:t>
      </w:r>
      <w:r w:rsidR="00E6320E">
        <w:t>физических лиц, зарегистрированных</w:t>
      </w:r>
      <w:r w:rsidR="00E6320E" w:rsidRPr="00E6320E">
        <w:t xml:space="preserve"> в качестве </w:t>
      </w:r>
      <w:r w:rsidR="00E6320E" w:rsidRPr="006A26F8">
        <w:t>индивидуальных предпринимателей</w:t>
      </w:r>
      <w:r w:rsidR="00103396" w:rsidRPr="006A26F8">
        <w:t>,</w:t>
      </w:r>
      <w:r w:rsidR="00BB1367" w:rsidRPr="006A26F8">
        <w:t xml:space="preserve"> осуществляющих</w:t>
      </w:r>
      <w:r w:rsidR="007B638F" w:rsidRPr="006A26F8">
        <w:t xml:space="preserve"> </w:t>
      </w:r>
      <w:r w:rsidR="00AB00B3" w:rsidRPr="006A26F8">
        <w:t>выносную</w:t>
      </w:r>
      <w:r w:rsidR="007B638F" w:rsidRPr="006A26F8">
        <w:t xml:space="preserve"> торговлю</w:t>
      </w:r>
      <w:r w:rsidR="00103396" w:rsidRPr="006A26F8">
        <w:t xml:space="preserve"> </w:t>
      </w:r>
      <w:r w:rsidR="00F06703" w:rsidRPr="006A26F8">
        <w:t>на нестационарных объектах</w:t>
      </w:r>
      <w:r w:rsidR="00FC75DE" w:rsidRPr="006A26F8">
        <w:t xml:space="preserve"> </w:t>
      </w:r>
      <w:r w:rsidR="00E21CCA" w:rsidRPr="006A26F8">
        <w:t xml:space="preserve">на </w:t>
      </w:r>
      <w:r w:rsidR="005F1A7F" w:rsidRPr="006A26F8">
        <w:t>территории</w:t>
      </w:r>
      <w:r w:rsidR="00E21CCA" w:rsidRPr="006A26F8">
        <w:t xml:space="preserve"> города</w:t>
      </w:r>
      <w:r w:rsidR="00285A9A" w:rsidRPr="006A26F8">
        <w:t xml:space="preserve"> Тирасполь</w:t>
      </w:r>
      <w:r w:rsidR="00BB1367" w:rsidRPr="006A26F8">
        <w:t>,</w:t>
      </w:r>
      <w:r w:rsidR="00E21CCA" w:rsidRPr="006A26F8">
        <w:t xml:space="preserve"> </w:t>
      </w:r>
      <w:r w:rsidR="005F1A7F" w:rsidRPr="006A26F8">
        <w:t>должны</w:t>
      </w:r>
      <w:r w:rsidR="00C71467" w:rsidRPr="006A26F8">
        <w:t xml:space="preserve"> </w:t>
      </w:r>
      <w:r w:rsidR="00BB1367" w:rsidRPr="006A26F8">
        <w:t>быть в наличии</w:t>
      </w:r>
      <w:r w:rsidR="00830F1B" w:rsidRPr="006A26F8">
        <w:t>,</w:t>
      </w:r>
      <w:r w:rsidR="00BB1367" w:rsidRPr="006A26F8">
        <w:t xml:space="preserve"> </w:t>
      </w:r>
      <w:r w:rsidRPr="006A26F8">
        <w:t>в каждом</w:t>
      </w:r>
      <w:r w:rsidR="005F1A7F" w:rsidRPr="006A26F8">
        <w:t xml:space="preserve"> </w:t>
      </w:r>
      <w:r w:rsidRPr="006A26F8">
        <w:t>объекте торговли</w:t>
      </w:r>
      <w:r w:rsidR="00830F1B" w:rsidRPr="006A26F8">
        <w:t>,</w:t>
      </w:r>
      <w:r w:rsidR="007B638F" w:rsidRPr="006A26F8">
        <w:t xml:space="preserve"> следующи</w:t>
      </w:r>
      <w:r w:rsidR="005E002F" w:rsidRPr="006A26F8">
        <w:t xml:space="preserve">е </w:t>
      </w:r>
      <w:r w:rsidR="007B638F" w:rsidRPr="006A26F8">
        <w:t>докуме</w:t>
      </w:r>
      <w:r w:rsidR="00A95464" w:rsidRPr="006A26F8">
        <w:t>нт</w:t>
      </w:r>
      <w:r w:rsidR="005E002F" w:rsidRPr="006A26F8">
        <w:t>ы</w:t>
      </w:r>
      <w:r w:rsidR="009568A5" w:rsidRPr="006A26F8">
        <w:t>:</w:t>
      </w:r>
    </w:p>
    <w:p w:rsidR="0088187C" w:rsidRPr="006A26F8" w:rsidRDefault="0088187C" w:rsidP="006A26F8">
      <w:pPr>
        <w:ind w:firstLine="709"/>
        <w:jc w:val="both"/>
      </w:pPr>
      <w:r w:rsidRPr="006A26F8">
        <w:t>5.1. У юридических лиц:</w:t>
      </w:r>
    </w:p>
    <w:p w:rsidR="00F51DF6" w:rsidRPr="006A26F8" w:rsidRDefault="00AE0024" w:rsidP="006A26F8">
      <w:pPr>
        <w:ind w:firstLine="709"/>
        <w:jc w:val="both"/>
      </w:pPr>
      <w:r w:rsidRPr="006A26F8">
        <w:t>а)</w:t>
      </w:r>
      <w:r w:rsidR="00F51DF6" w:rsidRPr="006A26F8">
        <w:t xml:space="preserve"> разрешение </w:t>
      </w:r>
      <w:r w:rsidR="00C71467" w:rsidRPr="006A26F8">
        <w:t>Государственной администрации</w:t>
      </w:r>
      <w:r w:rsidR="00F51DF6" w:rsidRPr="006A26F8">
        <w:t xml:space="preserve">  </w:t>
      </w:r>
      <w:r w:rsidR="004B6FFA" w:rsidRPr="006A26F8">
        <w:rPr>
          <w:color w:val="000000"/>
        </w:rPr>
        <w:t xml:space="preserve">города Тирасполь и города </w:t>
      </w:r>
      <w:proofErr w:type="spellStart"/>
      <w:r w:rsidR="004B6FFA" w:rsidRPr="006A26F8">
        <w:rPr>
          <w:color w:val="000000"/>
        </w:rPr>
        <w:t>Днестровск</w:t>
      </w:r>
      <w:proofErr w:type="spellEnd"/>
      <w:r w:rsidR="004B6FFA" w:rsidRPr="006A26F8">
        <w:t xml:space="preserve"> </w:t>
      </w:r>
      <w:r w:rsidR="00F51DF6" w:rsidRPr="006A26F8">
        <w:t>на</w:t>
      </w:r>
      <w:r w:rsidR="0065002E" w:rsidRPr="006A26F8">
        <w:t xml:space="preserve"> право выносной торговли на нестационарных объектах</w:t>
      </w:r>
      <w:r w:rsidR="002873F1" w:rsidRPr="006A26F8">
        <w:t xml:space="preserve"> (заверенная печатью копия)</w:t>
      </w:r>
      <w:r w:rsidR="00F51DF6" w:rsidRPr="006A26F8">
        <w:t>;</w:t>
      </w:r>
    </w:p>
    <w:p w:rsidR="009155F2" w:rsidRPr="006A26F8" w:rsidRDefault="009155F2" w:rsidP="006A26F8">
      <w:pPr>
        <w:ind w:firstLine="709"/>
        <w:jc w:val="both"/>
      </w:pPr>
      <w:r w:rsidRPr="006A26F8">
        <w:t>б) наличие сертификата соответствия</w:t>
      </w:r>
      <w:r w:rsidR="00E453E9" w:rsidRPr="006A26F8">
        <w:t xml:space="preserve"> (для производителей продукции)</w:t>
      </w:r>
      <w:r w:rsidRPr="006A26F8">
        <w:t>;</w:t>
      </w:r>
    </w:p>
    <w:p w:rsidR="00E453E9" w:rsidRPr="006A26F8" w:rsidRDefault="00E453E9" w:rsidP="006A26F8">
      <w:pPr>
        <w:ind w:firstLine="709"/>
        <w:jc w:val="both"/>
      </w:pPr>
      <w:r w:rsidRPr="006A26F8">
        <w:rPr>
          <w:rStyle w:val="apple-converted-space"/>
        </w:rPr>
        <w:t>в) талон ветеринарно-санитарной экспертизы (</w:t>
      </w:r>
      <w:r w:rsidRPr="006A26F8">
        <w:t>юридические лица, специализирующиеся на реализации сельскохозяйственной и иной продукции</w:t>
      </w:r>
      <w:r w:rsidRPr="006A26F8">
        <w:rPr>
          <w:rStyle w:val="apple-converted-space"/>
        </w:rPr>
        <w:t>);</w:t>
      </w:r>
    </w:p>
    <w:p w:rsidR="007E0F87" w:rsidRPr="006A26F8" w:rsidRDefault="00E453E9" w:rsidP="006A26F8">
      <w:pPr>
        <w:ind w:firstLine="709"/>
        <w:jc w:val="both"/>
      </w:pPr>
      <w:r w:rsidRPr="006A26F8">
        <w:t>г</w:t>
      </w:r>
      <w:r w:rsidR="00AE0024" w:rsidRPr="006A26F8">
        <w:t xml:space="preserve">) </w:t>
      </w:r>
      <w:r w:rsidR="007B638F" w:rsidRPr="006A26F8">
        <w:t>накладн</w:t>
      </w:r>
      <w:r w:rsidR="007D0A59" w:rsidRPr="006A26F8">
        <w:t>ые</w:t>
      </w:r>
      <w:r w:rsidR="007B638F" w:rsidRPr="006A26F8">
        <w:t xml:space="preserve"> на реализуем</w:t>
      </w:r>
      <w:r w:rsidR="00F06703" w:rsidRPr="006A26F8">
        <w:t>ую продукцию;</w:t>
      </w:r>
    </w:p>
    <w:p w:rsidR="00556FCE" w:rsidRPr="006A26F8" w:rsidRDefault="00E453E9" w:rsidP="006A26F8">
      <w:pPr>
        <w:ind w:firstLine="709"/>
        <w:jc w:val="both"/>
      </w:pPr>
      <w:r w:rsidRPr="006A26F8">
        <w:t>д</w:t>
      </w:r>
      <w:r w:rsidR="00556FCE" w:rsidRPr="006A26F8">
        <w:t>) </w:t>
      </w:r>
      <w:r w:rsidR="000E0B58" w:rsidRPr="006A26F8">
        <w:t xml:space="preserve"> </w:t>
      </w:r>
      <w:r w:rsidR="009155F2" w:rsidRPr="006A26F8">
        <w:t>наличие у продавца копии</w:t>
      </w:r>
      <w:r w:rsidR="008846E2" w:rsidRPr="006A26F8">
        <w:t xml:space="preserve"> трудового договора</w:t>
      </w:r>
      <w:r w:rsidR="00D529B3" w:rsidRPr="006A26F8">
        <w:t>, либо гражданско-правового договора</w:t>
      </w:r>
      <w:r w:rsidR="005C35A9" w:rsidRPr="006A26F8">
        <w:t>;</w:t>
      </w:r>
    </w:p>
    <w:p w:rsidR="005E002F" w:rsidRPr="006A26F8" w:rsidRDefault="00E453E9" w:rsidP="006A26F8">
      <w:pPr>
        <w:ind w:firstLine="709"/>
        <w:jc w:val="both"/>
      </w:pPr>
      <w:r w:rsidRPr="006A26F8">
        <w:t>е</w:t>
      </w:r>
      <w:r w:rsidR="00AE0024" w:rsidRPr="006A26F8">
        <w:t>) </w:t>
      </w:r>
      <w:r w:rsidR="005E002F" w:rsidRPr="006A26F8">
        <w:t xml:space="preserve">наличие </w:t>
      </w:r>
      <w:r w:rsidR="00594E13" w:rsidRPr="006A26F8">
        <w:t xml:space="preserve">у продавца </w:t>
      </w:r>
      <w:r w:rsidR="00B52A41" w:rsidRPr="006A26F8">
        <w:t>медицинской</w:t>
      </w:r>
      <w:r w:rsidR="005E002F" w:rsidRPr="006A26F8">
        <w:t xml:space="preserve"> книжки с </w:t>
      </w:r>
      <w:r w:rsidR="00B52A41" w:rsidRPr="006A26F8">
        <w:t>допуском врача терапевта и аттестации по гигиеническому обучению</w:t>
      </w:r>
      <w:r w:rsidR="005E002F" w:rsidRPr="006A26F8">
        <w:t>;</w:t>
      </w:r>
    </w:p>
    <w:p w:rsidR="00A95464" w:rsidRPr="006A26F8" w:rsidRDefault="00E453E9" w:rsidP="006A26F8">
      <w:pPr>
        <w:ind w:firstLine="709"/>
        <w:jc w:val="both"/>
      </w:pPr>
      <w:r w:rsidRPr="006A26F8">
        <w:t>ж</w:t>
      </w:r>
      <w:r w:rsidR="00AE0024" w:rsidRPr="006A26F8">
        <w:t>) </w:t>
      </w:r>
      <w:r w:rsidR="007B638F" w:rsidRPr="006A26F8">
        <w:t>ценники н</w:t>
      </w:r>
      <w:r w:rsidR="00A95464" w:rsidRPr="006A26F8">
        <w:t xml:space="preserve">а </w:t>
      </w:r>
      <w:r w:rsidR="007E0F87" w:rsidRPr="006A26F8">
        <w:t>реализуемую</w:t>
      </w:r>
      <w:r w:rsidR="009B5518" w:rsidRPr="006A26F8">
        <w:t xml:space="preserve"> </w:t>
      </w:r>
      <w:r w:rsidR="007E0F87" w:rsidRPr="006A26F8">
        <w:t>продукцию</w:t>
      </w:r>
      <w:r w:rsidR="009B5518" w:rsidRPr="006A26F8">
        <w:t>.</w:t>
      </w:r>
    </w:p>
    <w:p w:rsidR="0088187C" w:rsidRPr="006A26F8" w:rsidRDefault="0088187C" w:rsidP="006A26F8">
      <w:pPr>
        <w:ind w:firstLine="709"/>
        <w:jc w:val="both"/>
      </w:pPr>
      <w:r w:rsidRPr="006A26F8">
        <w:t xml:space="preserve">5.2. У </w:t>
      </w:r>
      <w:r w:rsidR="00E6320E" w:rsidRPr="006A26F8">
        <w:t>физических лиц, зарегистрированных в качестве индивидуальных предпринимателей</w:t>
      </w:r>
      <w:r w:rsidRPr="006A26F8">
        <w:t>:</w:t>
      </w:r>
    </w:p>
    <w:p w:rsidR="0088187C" w:rsidRPr="006A26F8" w:rsidRDefault="009155F2" w:rsidP="006A26F8">
      <w:pPr>
        <w:ind w:firstLine="709"/>
        <w:jc w:val="both"/>
      </w:pPr>
      <w:r w:rsidRPr="006A26F8">
        <w:t xml:space="preserve">а) разрешение Государственной администрации  </w:t>
      </w:r>
      <w:r w:rsidR="004B6FFA" w:rsidRPr="006A26F8">
        <w:rPr>
          <w:color w:val="000000"/>
        </w:rPr>
        <w:t xml:space="preserve">города Тирасполь и города </w:t>
      </w:r>
      <w:proofErr w:type="spellStart"/>
      <w:r w:rsidR="004B6FFA" w:rsidRPr="006A26F8">
        <w:rPr>
          <w:color w:val="000000"/>
        </w:rPr>
        <w:t>Днестровск</w:t>
      </w:r>
      <w:proofErr w:type="spellEnd"/>
      <w:r w:rsidR="004B6FFA" w:rsidRPr="006A26F8">
        <w:t xml:space="preserve"> </w:t>
      </w:r>
      <w:r w:rsidRPr="006A26F8">
        <w:t>на право выносной торговли на нестационарных объектах;</w:t>
      </w:r>
    </w:p>
    <w:p w:rsidR="009155F2" w:rsidRDefault="009155F2" w:rsidP="006A26F8">
      <w:pPr>
        <w:ind w:firstLine="709"/>
        <w:jc w:val="both"/>
        <w:rPr>
          <w:rStyle w:val="apple-converted-space"/>
        </w:rPr>
      </w:pPr>
      <w:r w:rsidRPr="006A26F8">
        <w:t>б) </w:t>
      </w:r>
      <w:r w:rsidRPr="006A26F8">
        <w:rPr>
          <w:rStyle w:val="apple-converted-space"/>
        </w:rPr>
        <w:t>наличие на реализуемую плодоовощную продукцию талона ветеринарно-санитарной экспертизы с рынков города</w:t>
      </w:r>
      <w:r>
        <w:rPr>
          <w:rStyle w:val="apple-converted-space"/>
        </w:rPr>
        <w:t>. Срок действия данного талона – 3 календарных дня;</w:t>
      </w:r>
    </w:p>
    <w:p w:rsidR="009155F2" w:rsidRDefault="009155F2" w:rsidP="009155F2">
      <w:pPr>
        <w:ind w:firstLine="709"/>
        <w:jc w:val="both"/>
      </w:pPr>
      <w:r>
        <w:t>в) наличие действующего патента;</w:t>
      </w:r>
    </w:p>
    <w:p w:rsidR="009155F2" w:rsidRDefault="00E453E9" w:rsidP="009155F2">
      <w:pPr>
        <w:ind w:firstLine="709"/>
        <w:jc w:val="both"/>
      </w:pPr>
      <w:r>
        <w:t>г</w:t>
      </w:r>
      <w:r w:rsidR="009155F2">
        <w:t xml:space="preserve">) </w:t>
      </w:r>
      <w:r w:rsidR="009155F2" w:rsidRPr="009568A5">
        <w:t xml:space="preserve">наличие </w:t>
      </w:r>
      <w:r w:rsidR="009155F2">
        <w:t>медицинской</w:t>
      </w:r>
      <w:r w:rsidR="009155F2" w:rsidRPr="009568A5">
        <w:t xml:space="preserve"> книжки с </w:t>
      </w:r>
      <w:r w:rsidR="009155F2">
        <w:t>допуском врача терапевта и аттестации по гигиеническому обучению;</w:t>
      </w:r>
    </w:p>
    <w:p w:rsidR="009155F2" w:rsidRPr="009568A5" w:rsidRDefault="00E453E9" w:rsidP="009155F2">
      <w:pPr>
        <w:ind w:firstLine="709"/>
        <w:jc w:val="both"/>
      </w:pPr>
      <w:r>
        <w:t>д</w:t>
      </w:r>
      <w:r w:rsidR="009155F2">
        <w:t>)  </w:t>
      </w:r>
      <w:r w:rsidR="009155F2" w:rsidRPr="009568A5">
        <w:t xml:space="preserve">ценники на </w:t>
      </w:r>
      <w:r w:rsidR="009155F2">
        <w:t>реализуемую продукцию.</w:t>
      </w:r>
    </w:p>
    <w:p w:rsidR="00873A0C" w:rsidRDefault="009155F2" w:rsidP="00873A0C">
      <w:pPr>
        <w:ind w:firstLine="709"/>
        <w:jc w:val="both"/>
      </w:pPr>
      <w:r>
        <w:t>6</w:t>
      </w:r>
      <w:r w:rsidR="00873A0C">
        <w:t xml:space="preserve">. </w:t>
      </w:r>
      <w:r w:rsidR="00EB2611">
        <w:t xml:space="preserve">Работа </w:t>
      </w:r>
      <w:r w:rsidR="00873A0C" w:rsidRPr="0006111E">
        <w:t>объектов выносно</w:t>
      </w:r>
      <w:r w:rsidR="00EC41DE">
        <w:t>й</w:t>
      </w:r>
      <w:r w:rsidR="00873A0C" w:rsidRPr="0006111E">
        <w:t xml:space="preserve"> торговли </w:t>
      </w:r>
      <w:r w:rsidR="00F06703">
        <w:t>на нестационарных объектах</w:t>
      </w:r>
      <w:r w:rsidR="00FA2F6F">
        <w:t> разрешается при условии соблюдения следующих требований</w:t>
      </w:r>
      <w:r w:rsidR="00873A0C" w:rsidRPr="0006111E">
        <w:t>:</w:t>
      </w:r>
    </w:p>
    <w:p w:rsidR="00FA2F6F" w:rsidRDefault="00FA2F6F" w:rsidP="00873A0C">
      <w:pPr>
        <w:ind w:firstLine="709"/>
        <w:jc w:val="both"/>
      </w:pPr>
      <w:r>
        <w:t xml:space="preserve">а) указатель принадлежности объекта к тому или иному юридическому лицу или </w:t>
      </w:r>
      <w:r w:rsidR="00E6320E" w:rsidRPr="00E6320E">
        <w:t>физические лица, зарегистрированные в качестве индивидуальных предпринимателей</w:t>
      </w:r>
      <w:r>
        <w:t>, с указанием контактного номера телефона ответственного лица;</w:t>
      </w:r>
    </w:p>
    <w:p w:rsidR="00FA2F6F" w:rsidRDefault="00FA2F6F" w:rsidP="00873A0C">
      <w:pPr>
        <w:ind w:firstLine="709"/>
        <w:jc w:val="both"/>
      </w:pPr>
      <w:r>
        <w:t xml:space="preserve">б) </w:t>
      </w:r>
      <w:r w:rsidR="00E453E9">
        <w:t xml:space="preserve">удовлетворительный </w:t>
      </w:r>
      <w:r>
        <w:t>эстетический внешний вид объекта;</w:t>
      </w:r>
    </w:p>
    <w:p w:rsidR="00FA2F6F" w:rsidRDefault="00FA2F6F" w:rsidP="00873A0C">
      <w:pPr>
        <w:ind w:firstLine="709"/>
        <w:jc w:val="both"/>
      </w:pPr>
      <w:r>
        <w:t>в) д</w:t>
      </w:r>
      <w:r w:rsidRPr="0006111E">
        <w:t>оговора с организацией, осуществляющей вывоз ТБО;</w:t>
      </w:r>
    </w:p>
    <w:p w:rsidR="00FA2F6F" w:rsidRDefault="00FA2F6F" w:rsidP="00873A0C">
      <w:pPr>
        <w:ind w:firstLine="709"/>
        <w:jc w:val="both"/>
      </w:pPr>
      <w:r>
        <w:t>г) с</w:t>
      </w:r>
      <w:r w:rsidRPr="0006111E">
        <w:t>одержание в надлежащем санитарном с</w:t>
      </w:r>
      <w:r>
        <w:t>остоянии прилегающей территории</w:t>
      </w:r>
      <w:r w:rsidR="009155F2">
        <w:t>;</w:t>
      </w:r>
    </w:p>
    <w:p w:rsidR="00FA2F6F" w:rsidRDefault="00FA2F6F" w:rsidP="00873A0C">
      <w:pPr>
        <w:ind w:firstLine="709"/>
        <w:jc w:val="both"/>
      </w:pPr>
      <w:r>
        <w:t>д) с</w:t>
      </w:r>
      <w:r w:rsidRPr="0006111E">
        <w:t>облюдения т</w:t>
      </w:r>
      <w:r w:rsidR="009155F2">
        <w:t>ребований пожарной безопасности;</w:t>
      </w:r>
    </w:p>
    <w:p w:rsidR="00AF391E" w:rsidRDefault="00D23217" w:rsidP="00D23217">
      <w:pPr>
        <w:ind w:firstLine="709"/>
        <w:jc w:val="both"/>
      </w:pPr>
      <w:r>
        <w:t xml:space="preserve">е) </w:t>
      </w:r>
      <w:r w:rsidR="00AF391E">
        <w:t xml:space="preserve">требования к </w:t>
      </w:r>
      <w:proofErr w:type="spellStart"/>
      <w:r w:rsidR="00AF391E">
        <w:t>реализатору</w:t>
      </w:r>
      <w:proofErr w:type="spellEnd"/>
      <w:r w:rsidR="009155F2">
        <w:t xml:space="preserve"> (продавцу)</w:t>
      </w:r>
      <w:r w:rsidR="00AF391E">
        <w:t>:</w:t>
      </w:r>
    </w:p>
    <w:p w:rsidR="00AF391E" w:rsidRDefault="00AF391E" w:rsidP="00AF391E">
      <w:pPr>
        <w:ind w:firstLine="709"/>
        <w:jc w:val="both"/>
      </w:pPr>
      <w:r>
        <w:t xml:space="preserve">- продавец должен иметь </w:t>
      </w:r>
      <w:r w:rsidR="00D23217">
        <w:t>опрятный в</w:t>
      </w:r>
      <w:r w:rsidR="00D23217" w:rsidRPr="00BA3AAB">
        <w:t>нешний вид</w:t>
      </w:r>
      <w:r>
        <w:t xml:space="preserve"> (не допускаются распущенные волосы, курение и распитие спиртных напитков на рабочем месте);</w:t>
      </w:r>
    </w:p>
    <w:p w:rsidR="00D23217" w:rsidRDefault="00AF391E" w:rsidP="00D23217">
      <w:pPr>
        <w:ind w:firstLine="709"/>
        <w:jc w:val="both"/>
      </w:pPr>
      <w:r>
        <w:t>-</w:t>
      </w:r>
      <w:r w:rsidR="00D23217" w:rsidRPr="00D23217">
        <w:t xml:space="preserve"> </w:t>
      </w:r>
      <w:r w:rsidR="009155F2">
        <w:t xml:space="preserve">обязательно </w:t>
      </w:r>
      <w:r w:rsidR="00D23217">
        <w:t>наличие рабочего фартука;</w:t>
      </w:r>
    </w:p>
    <w:p w:rsidR="00D23217" w:rsidRDefault="00AF391E" w:rsidP="00D23217">
      <w:pPr>
        <w:ind w:firstLine="709"/>
        <w:jc w:val="both"/>
      </w:pPr>
      <w:r>
        <w:t>-</w:t>
      </w:r>
      <w:r w:rsidR="00D23217">
        <w:t xml:space="preserve"> </w:t>
      </w:r>
      <w:r w:rsidR="00D23217" w:rsidRPr="009568A5">
        <w:t>наличие</w:t>
      </w:r>
      <w:r w:rsidR="00D23217">
        <w:t xml:space="preserve"> </w:t>
      </w:r>
      <w:proofErr w:type="spellStart"/>
      <w:r w:rsidR="00D23217">
        <w:t>бейджа</w:t>
      </w:r>
      <w:proofErr w:type="spellEnd"/>
      <w:r w:rsidR="00D23217">
        <w:t xml:space="preserve"> с ФИО.</w:t>
      </w:r>
    </w:p>
    <w:p w:rsidR="00FA2F6F" w:rsidRDefault="007A463F" w:rsidP="008E2980">
      <w:pPr>
        <w:ind w:firstLine="709"/>
        <w:jc w:val="both"/>
      </w:pPr>
      <w:r>
        <w:lastRenderedPageBreak/>
        <w:t>ж</w:t>
      </w:r>
      <w:r w:rsidR="00D23217">
        <w:t xml:space="preserve">) </w:t>
      </w:r>
      <w:r w:rsidR="008E2980">
        <w:t>наличие договора с стационарными объектами, расположенными вблизи размещения объекта выносной торговли о пользовании санитарным узлом.</w:t>
      </w:r>
    </w:p>
    <w:p w:rsidR="007A463F" w:rsidRDefault="00D72E99" w:rsidP="007A463F">
      <w:pPr>
        <w:ind w:firstLine="709"/>
        <w:jc w:val="both"/>
      </w:pPr>
      <w:r>
        <w:t>7.</w:t>
      </w:r>
      <w:r w:rsidR="007A463F">
        <w:t xml:space="preserve">  </w:t>
      </w:r>
      <w:r>
        <w:t>Т</w:t>
      </w:r>
      <w:r w:rsidR="007A463F" w:rsidRPr="007B638F">
        <w:t xml:space="preserve">орговля </w:t>
      </w:r>
      <w:r w:rsidR="007A463F">
        <w:t>на нестационарных объектах</w:t>
      </w:r>
      <w:r w:rsidR="007A463F" w:rsidRPr="007B638F">
        <w:t xml:space="preserve"> с земли и другого не приспособленног</w:t>
      </w:r>
      <w:r w:rsidR="007A463F">
        <w:t>о оборудования не допускается.</w:t>
      </w:r>
    </w:p>
    <w:p w:rsidR="007A463F" w:rsidRDefault="00D72E99" w:rsidP="007A463F">
      <w:pPr>
        <w:ind w:firstLine="709"/>
        <w:jc w:val="both"/>
      </w:pPr>
      <w:r>
        <w:t>8.</w:t>
      </w:r>
      <w:r w:rsidR="007A463F" w:rsidRPr="007A463F">
        <w:t xml:space="preserve"> </w:t>
      </w:r>
      <w:r>
        <w:t>З</w:t>
      </w:r>
      <w:r w:rsidR="007A463F">
        <w:t>апрещается реализация частями в нарезку сезонной плодоовощной продукции.</w:t>
      </w:r>
    </w:p>
    <w:p w:rsidR="005E002F" w:rsidRDefault="00D72E99" w:rsidP="00873A0C">
      <w:pPr>
        <w:ind w:firstLine="709"/>
        <w:jc w:val="both"/>
      </w:pPr>
      <w:r>
        <w:t>9</w:t>
      </w:r>
      <w:r w:rsidR="00634D86">
        <w:t>.</w:t>
      </w:r>
      <w:r w:rsidR="00A76804">
        <w:t xml:space="preserve"> </w:t>
      </w:r>
      <w:r w:rsidR="005E002F">
        <w:t>За одно рабочее место выносной торговли принимается:</w:t>
      </w:r>
    </w:p>
    <w:p w:rsidR="00EB2611" w:rsidRDefault="00A64EBC" w:rsidP="00873A0C">
      <w:pPr>
        <w:ind w:firstLine="709"/>
        <w:jc w:val="both"/>
      </w:pPr>
      <w:r>
        <w:t>а)</w:t>
      </w:r>
      <w:r w:rsidR="00342AFE">
        <w:t xml:space="preserve"> </w:t>
      </w:r>
      <w:r w:rsidR="00E453E9">
        <w:t>торговая</w:t>
      </w:r>
      <w:r w:rsidR="008E2980">
        <w:t xml:space="preserve"> </w:t>
      </w:r>
      <w:r w:rsidR="00E453E9">
        <w:t>палатка</w:t>
      </w:r>
      <w:r w:rsidR="008E2980">
        <w:t xml:space="preserve"> (</w:t>
      </w:r>
      <w:r w:rsidR="007A463F">
        <w:t>стандартный закрытый с 3-х сторон</w:t>
      </w:r>
      <w:r w:rsidR="008E2980">
        <w:t>)</w:t>
      </w:r>
      <w:r w:rsidR="007A463F">
        <w:t xml:space="preserve"> тем</w:t>
      </w:r>
      <w:r w:rsidR="009155F2">
        <w:t>но-зеленого цвета, размером 3х3</w:t>
      </w:r>
      <w:r w:rsidR="007E0F87">
        <w:t>;</w:t>
      </w:r>
    </w:p>
    <w:p w:rsidR="00EC7EB2" w:rsidRDefault="00EC7EB2" w:rsidP="00EC7EB2">
      <w:pPr>
        <w:ind w:firstLine="709"/>
        <w:jc w:val="both"/>
      </w:pPr>
      <w:r>
        <w:t>б) автолавка.</w:t>
      </w:r>
    </w:p>
    <w:p w:rsidR="005E002F" w:rsidRDefault="006B6C1F" w:rsidP="00873A0C">
      <w:pPr>
        <w:ind w:firstLine="709"/>
        <w:jc w:val="both"/>
      </w:pPr>
      <w:r>
        <w:t>10</w:t>
      </w:r>
      <w:r w:rsidR="00634D86">
        <w:t>.</w:t>
      </w:r>
      <w:r w:rsidR="00EC7EB2">
        <w:t xml:space="preserve"> О</w:t>
      </w:r>
      <w:r w:rsidR="009707A1">
        <w:t>бъект выносной</w:t>
      </w:r>
      <w:r w:rsidR="00873A0C">
        <w:t xml:space="preserve"> </w:t>
      </w:r>
      <w:r w:rsidR="00873A0C" w:rsidRPr="0006111E">
        <w:t>торговли должен быть обеспечен соответству</w:t>
      </w:r>
      <w:r w:rsidR="004756DE">
        <w:t>ющим инвентарем и оборудованием</w:t>
      </w:r>
      <w:r w:rsidR="00EC7EB2">
        <w:t>.</w:t>
      </w:r>
    </w:p>
    <w:p w:rsidR="00A6081A" w:rsidRDefault="006B6C1F" w:rsidP="00470ED1">
      <w:pPr>
        <w:ind w:firstLine="709"/>
        <w:jc w:val="both"/>
      </w:pPr>
      <w:r>
        <w:t>11</w:t>
      </w:r>
      <w:r w:rsidR="00634D86">
        <w:t>.</w:t>
      </w:r>
      <w:r w:rsidR="00EC7EB2">
        <w:t xml:space="preserve"> В</w:t>
      </w:r>
      <w:r w:rsidR="00A6081A" w:rsidRPr="009568A5">
        <w:t xml:space="preserve">спомогательный инвентарь </w:t>
      </w:r>
      <w:r w:rsidR="00A6081A">
        <w:t>-</w:t>
      </w:r>
      <w:r w:rsidR="00A6081A" w:rsidRPr="009568A5">
        <w:t xml:space="preserve"> и</w:t>
      </w:r>
      <w:r w:rsidR="00A6081A">
        <w:t xml:space="preserve">спользуемые гири, весы и </w:t>
      </w:r>
      <w:r w:rsidR="00A6081A" w:rsidRPr="009568A5">
        <w:t>другие измерительные приборы должны содержаться в исправном состоянии, иметь ясные клейма</w:t>
      </w:r>
      <w:r w:rsidR="00EC7EB2">
        <w:t>.</w:t>
      </w:r>
    </w:p>
    <w:p w:rsidR="00494009" w:rsidRPr="009568A5" w:rsidRDefault="006B6C1F" w:rsidP="006A26F8">
      <w:pPr>
        <w:ind w:firstLine="709"/>
        <w:jc w:val="both"/>
      </w:pPr>
      <w:r>
        <w:t>12</w:t>
      </w:r>
      <w:r w:rsidR="00EC7EB2">
        <w:t xml:space="preserve">. </w:t>
      </w:r>
      <w:r w:rsidR="00A64EBC">
        <w:t xml:space="preserve"> </w:t>
      </w:r>
      <w:r w:rsidR="00AF391E">
        <w:t>Р</w:t>
      </w:r>
      <w:r w:rsidR="00494009" w:rsidRPr="009568A5">
        <w:t>еализуемая</w:t>
      </w:r>
      <w:r w:rsidR="00AF391E">
        <w:t xml:space="preserve"> </w:t>
      </w:r>
      <w:r w:rsidR="00E453E9">
        <w:t>продукция</w:t>
      </w:r>
      <w:r w:rsidR="00AF391E">
        <w:t xml:space="preserve"> </w:t>
      </w:r>
      <w:r w:rsidR="00494009" w:rsidRPr="009568A5">
        <w:t>должна</w:t>
      </w:r>
      <w:r w:rsidR="00AF391E">
        <w:t xml:space="preserve"> быть</w:t>
      </w:r>
      <w:r w:rsidR="00494009" w:rsidRPr="009568A5">
        <w:t xml:space="preserve"> </w:t>
      </w:r>
      <w:r w:rsidR="00AF391E">
        <w:t>защищена от попадания</w:t>
      </w:r>
      <w:r w:rsidR="00364D87">
        <w:t xml:space="preserve"> прямых солнечных лучей.</w:t>
      </w:r>
    </w:p>
    <w:p w:rsidR="00F06703" w:rsidRDefault="005B3D78" w:rsidP="005E002F">
      <w:pPr>
        <w:ind w:firstLine="709"/>
        <w:jc w:val="both"/>
      </w:pPr>
      <w:r>
        <w:t>1</w:t>
      </w:r>
      <w:r w:rsidR="006B6C1F">
        <w:t>3</w:t>
      </w:r>
      <w:r w:rsidR="00F06703">
        <w:t>. К реализации на нестационарных объектах мелкорозничной торговли допускаются следующие виды товаров:</w:t>
      </w:r>
    </w:p>
    <w:p w:rsidR="00F06703" w:rsidRDefault="00F06703" w:rsidP="005E002F">
      <w:pPr>
        <w:ind w:firstLine="709"/>
        <w:jc w:val="both"/>
      </w:pPr>
      <w:r>
        <w:t>а) сезонная плодоовощная продукция и продукция пчеловодства;</w:t>
      </w:r>
    </w:p>
    <w:p w:rsidR="00F06703" w:rsidRDefault="00F06703" w:rsidP="005E002F">
      <w:pPr>
        <w:ind w:firstLine="709"/>
        <w:jc w:val="both"/>
      </w:pPr>
      <w:r>
        <w:t>б) прохладительные напитки;</w:t>
      </w:r>
    </w:p>
    <w:p w:rsidR="00F06703" w:rsidRDefault="00F06703" w:rsidP="005E002F">
      <w:pPr>
        <w:ind w:firstLine="709"/>
        <w:jc w:val="both"/>
      </w:pPr>
      <w:r>
        <w:t>в) продовольственные товары в промышленной упаковке;</w:t>
      </w:r>
    </w:p>
    <w:p w:rsidR="00F06703" w:rsidRDefault="00F06703" w:rsidP="005E002F">
      <w:pPr>
        <w:ind w:firstLine="709"/>
        <w:jc w:val="both"/>
      </w:pPr>
      <w:r>
        <w:t>г) мучные и хлебобулочные изделия в упаковке;</w:t>
      </w:r>
    </w:p>
    <w:p w:rsidR="00F06703" w:rsidRDefault="00F06703" w:rsidP="005E002F">
      <w:pPr>
        <w:ind w:firstLine="709"/>
        <w:jc w:val="both"/>
      </w:pPr>
      <w:r>
        <w:t xml:space="preserve">д) </w:t>
      </w:r>
      <w:r w:rsidR="00134C0C">
        <w:t>сладкая вата, попкорн;</w:t>
      </w:r>
    </w:p>
    <w:p w:rsidR="00134C0C" w:rsidRDefault="00134C0C" w:rsidP="005E002F">
      <w:pPr>
        <w:ind w:firstLine="709"/>
        <w:jc w:val="both"/>
      </w:pPr>
      <w:r>
        <w:t>е) живая рыба;</w:t>
      </w:r>
    </w:p>
    <w:p w:rsidR="00134C0C" w:rsidRDefault="00134C0C" w:rsidP="005E002F">
      <w:pPr>
        <w:ind w:firstLine="709"/>
        <w:jc w:val="both"/>
      </w:pPr>
      <w:r>
        <w:t>ё) срез живых цветов;</w:t>
      </w:r>
    </w:p>
    <w:p w:rsidR="00134C0C" w:rsidRDefault="00134C0C" w:rsidP="005E002F">
      <w:pPr>
        <w:ind w:firstLine="709"/>
        <w:jc w:val="both"/>
      </w:pPr>
      <w:r>
        <w:t>ж) предпраздничный ассортимент сувенирных и тематических товаров;</w:t>
      </w:r>
    </w:p>
    <w:p w:rsidR="00134C0C" w:rsidRDefault="00134C0C" w:rsidP="005E002F">
      <w:pPr>
        <w:ind w:firstLine="709"/>
        <w:jc w:val="both"/>
      </w:pPr>
      <w:r>
        <w:t>з) выездные кафе.</w:t>
      </w:r>
    </w:p>
    <w:p w:rsidR="009662BC" w:rsidRDefault="005B3D78" w:rsidP="00494009">
      <w:pPr>
        <w:ind w:firstLine="709"/>
        <w:jc w:val="both"/>
      </w:pPr>
      <w:r>
        <w:t>1</w:t>
      </w:r>
      <w:r w:rsidR="006B6C1F">
        <w:t>4</w:t>
      </w:r>
      <w:r w:rsidR="00494009">
        <w:t>.</w:t>
      </w:r>
      <w:r w:rsidR="004B08BE">
        <w:t xml:space="preserve"> </w:t>
      </w:r>
      <w:r w:rsidR="00AA0CFD">
        <w:t>Режим работы выносной торговли</w:t>
      </w:r>
      <w:r w:rsidR="009662BC">
        <w:t xml:space="preserve"> </w:t>
      </w:r>
      <w:r w:rsidR="00F06703">
        <w:t>на нестационарных объектах</w:t>
      </w:r>
      <w:r w:rsidR="004B2425">
        <w:t xml:space="preserve"> </w:t>
      </w:r>
      <w:r w:rsidR="00AA0CFD">
        <w:t>устанавливает</w:t>
      </w:r>
      <w:r w:rsidR="00494009">
        <w:t>ся с 8.00</w:t>
      </w:r>
      <w:r w:rsidR="009662BC">
        <w:t xml:space="preserve"> ч.</w:t>
      </w:r>
      <w:r w:rsidR="00502863">
        <w:t xml:space="preserve"> до 21</w:t>
      </w:r>
      <w:r w:rsidR="00494009">
        <w:t>.</w:t>
      </w:r>
      <w:r w:rsidR="00AA0CFD">
        <w:t>00</w:t>
      </w:r>
      <w:r w:rsidR="009662BC">
        <w:t xml:space="preserve"> ч.</w:t>
      </w:r>
      <w:r w:rsidR="006B6C1F">
        <w:t xml:space="preserve"> </w:t>
      </w:r>
    </w:p>
    <w:p w:rsidR="00AA0CFD" w:rsidRDefault="006B6C1F" w:rsidP="00494009">
      <w:pPr>
        <w:ind w:firstLine="709"/>
        <w:jc w:val="both"/>
      </w:pPr>
      <w:r>
        <w:t>15</w:t>
      </w:r>
      <w:r w:rsidR="00494009">
        <w:t xml:space="preserve">. </w:t>
      </w:r>
      <w:r w:rsidR="004B08BE">
        <w:t>По окончании рабочего дня лотки, ящики, тележки, палатки, мобильные торговые средства вывозятся  с места</w:t>
      </w:r>
      <w:r w:rsidR="004B2425">
        <w:t xml:space="preserve"> осуществления выносной торговли</w:t>
      </w:r>
      <w:r w:rsidR="004B08BE">
        <w:t>.</w:t>
      </w:r>
      <w:r w:rsidR="005E002F" w:rsidRPr="005E002F">
        <w:t xml:space="preserve"> </w:t>
      </w:r>
      <w:r w:rsidR="005E002F" w:rsidRPr="00BA3AAB">
        <w:t xml:space="preserve">Территория торговой </w:t>
      </w:r>
      <w:r w:rsidR="00502863">
        <w:t>точки подлежит ежедневной уборке</w:t>
      </w:r>
      <w:r w:rsidR="005E002F" w:rsidRPr="00BA3AAB">
        <w:t xml:space="preserve"> по окончанию рабочего дня.</w:t>
      </w:r>
    </w:p>
    <w:p w:rsidR="005E002F" w:rsidRDefault="005E002F" w:rsidP="00494009">
      <w:pPr>
        <w:ind w:left="360"/>
        <w:jc w:val="center"/>
        <w:rPr>
          <w:b/>
        </w:rPr>
      </w:pPr>
    </w:p>
    <w:p w:rsidR="00494009" w:rsidRPr="00BA3AAB" w:rsidRDefault="00494009" w:rsidP="00494009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BA3AAB">
        <w:rPr>
          <w:b/>
        </w:rPr>
        <w:t>. Ответственность</w:t>
      </w:r>
    </w:p>
    <w:p w:rsidR="00494009" w:rsidRDefault="00494009" w:rsidP="00494009">
      <w:pPr>
        <w:ind w:firstLine="709"/>
        <w:jc w:val="both"/>
      </w:pPr>
    </w:p>
    <w:p w:rsidR="00BC380C" w:rsidRDefault="008C4858" w:rsidP="008C4858">
      <w:pPr>
        <w:ind w:firstLine="708"/>
        <w:jc w:val="both"/>
      </w:pPr>
      <w:r>
        <w:t>16. Юридические лица, независимо от форм собственности, и физические лица, зарегистрированные в качестве индивидуальных предпринимателей, за нарушение правил выносной торговли на нестационарных объектах, несут ответственность в соответствии с действующим законодательством Приднестровской Молдавской Республики. Контроль за работой объектов выносной торговли осуществляется органами и службами, имеющими на это полномочия в соответствии с законодательством ПМР в пределах своей компетенции.</w:t>
      </w:r>
    </w:p>
    <w:p w:rsidR="0098254E" w:rsidRDefault="003A2AD4" w:rsidP="00C042B8">
      <w:pPr>
        <w:ind w:firstLine="709"/>
        <w:jc w:val="both"/>
      </w:pPr>
      <w:r>
        <w:t>17</w:t>
      </w:r>
      <w:r w:rsidR="00494009">
        <w:t>.</w:t>
      </w:r>
      <w:r w:rsidR="00813ED8" w:rsidRPr="00813ED8">
        <w:t xml:space="preserve"> Разрешение </w:t>
      </w:r>
      <w:r w:rsidR="00AA0DAC">
        <w:t xml:space="preserve">на размещение объекта выносной </w:t>
      </w:r>
      <w:r w:rsidR="00813ED8" w:rsidRPr="00813ED8">
        <w:t xml:space="preserve">торговли  может быть аннулировано (или приостановлено) </w:t>
      </w:r>
      <w:r w:rsidR="00E63582">
        <w:t>Г</w:t>
      </w:r>
      <w:r w:rsidR="00005D49">
        <w:t>осударственной администрацией города Тирасполь и</w:t>
      </w:r>
      <w:r w:rsidR="004B2425">
        <w:t xml:space="preserve"> </w:t>
      </w:r>
      <w:r w:rsidR="00005D49">
        <w:t xml:space="preserve">города </w:t>
      </w:r>
      <w:proofErr w:type="spellStart"/>
      <w:r w:rsidR="00005D49">
        <w:t>Днестровск</w:t>
      </w:r>
      <w:proofErr w:type="spellEnd"/>
      <w:r w:rsidR="00813ED8" w:rsidRPr="00813ED8">
        <w:t xml:space="preserve">, в случае </w:t>
      </w:r>
      <w:r w:rsidR="00E63582">
        <w:t>нарушений</w:t>
      </w:r>
      <w:r w:rsidR="00813ED8" w:rsidRPr="00813ED8">
        <w:t xml:space="preserve"> субъектом и</w:t>
      </w:r>
      <w:r w:rsidR="00966960">
        <w:t>ли</w:t>
      </w:r>
      <w:r w:rsidR="00813ED8" w:rsidRPr="00813ED8">
        <w:t xml:space="preserve"> его работниками требований </w:t>
      </w:r>
      <w:r w:rsidR="00E63582" w:rsidRPr="00813ED8">
        <w:t>настоящего Положения</w:t>
      </w:r>
      <w:r w:rsidR="002F75F3">
        <w:t xml:space="preserve"> и</w:t>
      </w:r>
      <w:r w:rsidR="00E63582" w:rsidRPr="00813ED8">
        <w:t xml:space="preserve"> </w:t>
      </w:r>
      <w:r w:rsidR="004B2425">
        <w:t xml:space="preserve">действующего </w:t>
      </w:r>
      <w:r w:rsidR="00813ED8" w:rsidRPr="00813ED8">
        <w:t>законодательства</w:t>
      </w:r>
      <w:r w:rsidR="002F75F3">
        <w:t xml:space="preserve"> П</w:t>
      </w:r>
      <w:r w:rsidR="004B2425">
        <w:t xml:space="preserve">риднестровской </w:t>
      </w:r>
      <w:r w:rsidR="002F75F3">
        <w:t>М</w:t>
      </w:r>
      <w:r w:rsidR="004B2425">
        <w:t xml:space="preserve">олдавской </w:t>
      </w:r>
      <w:r w:rsidR="002F75F3">
        <w:t>Р</w:t>
      </w:r>
      <w:r w:rsidR="004B2425">
        <w:t>еспублики.</w:t>
      </w:r>
    </w:p>
    <w:p w:rsidR="00EB2611" w:rsidRDefault="003A2AD4" w:rsidP="00A73B8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18</w:t>
      </w:r>
      <w:r w:rsidR="00C042B8">
        <w:rPr>
          <w:color w:val="000000"/>
        </w:rPr>
        <w:t>.</w:t>
      </w:r>
      <w:r w:rsidR="00C042B8" w:rsidRPr="00161123">
        <w:rPr>
          <w:color w:val="000000"/>
        </w:rPr>
        <w:t xml:space="preserve"> </w:t>
      </w:r>
      <w:r w:rsidR="00134C0C">
        <w:rPr>
          <w:color w:val="000000"/>
        </w:rPr>
        <w:t>Выносная т</w:t>
      </w:r>
      <w:r w:rsidR="00C042B8" w:rsidRPr="00161123">
        <w:rPr>
          <w:color w:val="000000"/>
        </w:rPr>
        <w:t>орговля</w:t>
      </w:r>
      <w:r w:rsidR="00C042B8">
        <w:rPr>
          <w:color w:val="000000"/>
        </w:rPr>
        <w:t xml:space="preserve"> </w:t>
      </w:r>
      <w:r w:rsidR="00134C0C">
        <w:t>на нестационарных объектах</w:t>
      </w:r>
      <w:r w:rsidR="00C042B8">
        <w:rPr>
          <w:color w:val="000000"/>
        </w:rPr>
        <w:t xml:space="preserve"> осуществляемая без соответствующего разрешения Государственной администрации города Тирасполь и города </w:t>
      </w:r>
      <w:proofErr w:type="spellStart"/>
      <w:r w:rsidR="00C042B8">
        <w:rPr>
          <w:color w:val="000000"/>
        </w:rPr>
        <w:t>Днестровск</w:t>
      </w:r>
      <w:proofErr w:type="spellEnd"/>
      <w:r w:rsidR="00C042B8">
        <w:rPr>
          <w:color w:val="000000"/>
        </w:rPr>
        <w:t xml:space="preserve"> считается несанкционированной, </w:t>
      </w:r>
      <w:r w:rsidR="00C042B8" w:rsidRPr="00161123">
        <w:rPr>
          <w:color w:val="000000"/>
        </w:rPr>
        <w:t>а лица, ее осуществляющие,</w:t>
      </w:r>
      <w:r w:rsidR="00C042B8">
        <w:rPr>
          <w:color w:val="000000"/>
        </w:rPr>
        <w:t xml:space="preserve"> подлежат  привлечению</w:t>
      </w:r>
      <w:r w:rsidR="00C042B8" w:rsidRPr="00161123">
        <w:rPr>
          <w:color w:val="000000"/>
        </w:rPr>
        <w:t xml:space="preserve"> к ответственности в соответствии с</w:t>
      </w:r>
      <w:r w:rsidR="00C042B8">
        <w:rPr>
          <w:color w:val="000000"/>
        </w:rPr>
        <w:t xml:space="preserve"> действующим законодательством Приднестровской Молдавской Республики</w:t>
      </w:r>
      <w:r w:rsidR="00C042B8" w:rsidRPr="00161123">
        <w:rPr>
          <w:color w:val="000000"/>
        </w:rPr>
        <w:t>.</w:t>
      </w:r>
    </w:p>
    <w:sectPr w:rsidR="00EB2611" w:rsidSect="00FE6F6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97" w:rsidRDefault="00130F97">
      <w:r>
        <w:separator/>
      </w:r>
    </w:p>
  </w:endnote>
  <w:endnote w:type="continuationSeparator" w:id="0">
    <w:p w:rsidR="00130F97" w:rsidRDefault="0013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97" w:rsidRDefault="00130F97">
      <w:r>
        <w:separator/>
      </w:r>
    </w:p>
  </w:footnote>
  <w:footnote w:type="continuationSeparator" w:id="0">
    <w:p w:rsidR="00130F97" w:rsidRDefault="0013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BB" w:rsidRDefault="009A1032" w:rsidP="006D5A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34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4BB" w:rsidRDefault="009034BB" w:rsidP="00A9546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BB" w:rsidRDefault="009034BB" w:rsidP="00EB261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199"/>
    <w:multiLevelType w:val="hybridMultilevel"/>
    <w:tmpl w:val="4008ECBE"/>
    <w:lvl w:ilvl="0" w:tplc="7A44ED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F2EC6"/>
    <w:multiLevelType w:val="multilevel"/>
    <w:tmpl w:val="34E832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F"/>
    <w:rsid w:val="00003505"/>
    <w:rsid w:val="00005D49"/>
    <w:rsid w:val="00021759"/>
    <w:rsid w:val="000217F1"/>
    <w:rsid w:val="00043C59"/>
    <w:rsid w:val="0006111E"/>
    <w:rsid w:val="00066986"/>
    <w:rsid w:val="0007551B"/>
    <w:rsid w:val="00075541"/>
    <w:rsid w:val="00076DC9"/>
    <w:rsid w:val="00082EAA"/>
    <w:rsid w:val="00094B00"/>
    <w:rsid w:val="000A09DF"/>
    <w:rsid w:val="000A69DD"/>
    <w:rsid w:val="000C3AFD"/>
    <w:rsid w:val="000E0B58"/>
    <w:rsid w:val="000E1FCC"/>
    <w:rsid w:val="000F123B"/>
    <w:rsid w:val="00102D29"/>
    <w:rsid w:val="00103396"/>
    <w:rsid w:val="00105A8E"/>
    <w:rsid w:val="0010692E"/>
    <w:rsid w:val="00106E2C"/>
    <w:rsid w:val="00130F97"/>
    <w:rsid w:val="00134C0C"/>
    <w:rsid w:val="00160954"/>
    <w:rsid w:val="00161123"/>
    <w:rsid w:val="001671E9"/>
    <w:rsid w:val="00176E12"/>
    <w:rsid w:val="001814CF"/>
    <w:rsid w:val="001901AF"/>
    <w:rsid w:val="00190382"/>
    <w:rsid w:val="001913F3"/>
    <w:rsid w:val="00195956"/>
    <w:rsid w:val="00197B9C"/>
    <w:rsid w:val="001B5C40"/>
    <w:rsid w:val="001C091D"/>
    <w:rsid w:val="001C1329"/>
    <w:rsid w:val="001D1D3C"/>
    <w:rsid w:val="001D32B8"/>
    <w:rsid w:val="001E7C34"/>
    <w:rsid w:val="00201926"/>
    <w:rsid w:val="00205499"/>
    <w:rsid w:val="002128A9"/>
    <w:rsid w:val="00220389"/>
    <w:rsid w:val="00220559"/>
    <w:rsid w:val="00222662"/>
    <w:rsid w:val="00223864"/>
    <w:rsid w:val="002249C8"/>
    <w:rsid w:val="002271AF"/>
    <w:rsid w:val="0022758C"/>
    <w:rsid w:val="00240D18"/>
    <w:rsid w:val="00253C97"/>
    <w:rsid w:val="002675E0"/>
    <w:rsid w:val="00270CE4"/>
    <w:rsid w:val="0027637F"/>
    <w:rsid w:val="002769A8"/>
    <w:rsid w:val="0027700B"/>
    <w:rsid w:val="00281587"/>
    <w:rsid w:val="00285A9A"/>
    <w:rsid w:val="002873F1"/>
    <w:rsid w:val="002875AF"/>
    <w:rsid w:val="00296B42"/>
    <w:rsid w:val="00296CFC"/>
    <w:rsid w:val="002A57D8"/>
    <w:rsid w:val="002B7040"/>
    <w:rsid w:val="002C3E5A"/>
    <w:rsid w:val="002D2E9D"/>
    <w:rsid w:val="002D63C7"/>
    <w:rsid w:val="002F08DF"/>
    <w:rsid w:val="002F75F3"/>
    <w:rsid w:val="00307D95"/>
    <w:rsid w:val="00310188"/>
    <w:rsid w:val="00312767"/>
    <w:rsid w:val="00314727"/>
    <w:rsid w:val="00342AFE"/>
    <w:rsid w:val="003475A0"/>
    <w:rsid w:val="00350A12"/>
    <w:rsid w:val="00357D19"/>
    <w:rsid w:val="00364D87"/>
    <w:rsid w:val="0037549C"/>
    <w:rsid w:val="003779D7"/>
    <w:rsid w:val="00382D70"/>
    <w:rsid w:val="00390BB5"/>
    <w:rsid w:val="00395609"/>
    <w:rsid w:val="003A2AD4"/>
    <w:rsid w:val="003B068F"/>
    <w:rsid w:val="003B1057"/>
    <w:rsid w:val="003C0534"/>
    <w:rsid w:val="003C4D3E"/>
    <w:rsid w:val="003C759B"/>
    <w:rsid w:val="003D707D"/>
    <w:rsid w:val="003E0D75"/>
    <w:rsid w:val="003E6DD3"/>
    <w:rsid w:val="003F7ACC"/>
    <w:rsid w:val="00415BF2"/>
    <w:rsid w:val="004276A6"/>
    <w:rsid w:val="00440D8F"/>
    <w:rsid w:val="004415AC"/>
    <w:rsid w:val="00446AC9"/>
    <w:rsid w:val="004478C8"/>
    <w:rsid w:val="004604DF"/>
    <w:rsid w:val="00470ED1"/>
    <w:rsid w:val="004756DE"/>
    <w:rsid w:val="00490843"/>
    <w:rsid w:val="00494009"/>
    <w:rsid w:val="004A2350"/>
    <w:rsid w:val="004A6199"/>
    <w:rsid w:val="004B08BE"/>
    <w:rsid w:val="004B0AC7"/>
    <w:rsid w:val="004B1DC9"/>
    <w:rsid w:val="004B2425"/>
    <w:rsid w:val="004B3EFB"/>
    <w:rsid w:val="004B6FFA"/>
    <w:rsid w:val="004C2FE5"/>
    <w:rsid w:val="004D7A17"/>
    <w:rsid w:val="004F76B3"/>
    <w:rsid w:val="0050271C"/>
    <w:rsid w:val="00502863"/>
    <w:rsid w:val="0051547C"/>
    <w:rsid w:val="00515598"/>
    <w:rsid w:val="005175CF"/>
    <w:rsid w:val="00526ED0"/>
    <w:rsid w:val="0053116F"/>
    <w:rsid w:val="005565BB"/>
    <w:rsid w:val="00556FCE"/>
    <w:rsid w:val="00560357"/>
    <w:rsid w:val="0057431E"/>
    <w:rsid w:val="005873EB"/>
    <w:rsid w:val="00594E13"/>
    <w:rsid w:val="005A5636"/>
    <w:rsid w:val="005B3D78"/>
    <w:rsid w:val="005C0159"/>
    <w:rsid w:val="005C35A9"/>
    <w:rsid w:val="005C74EC"/>
    <w:rsid w:val="005D4536"/>
    <w:rsid w:val="005D7267"/>
    <w:rsid w:val="005E002F"/>
    <w:rsid w:val="005F1A7F"/>
    <w:rsid w:val="005F47CB"/>
    <w:rsid w:val="0060210E"/>
    <w:rsid w:val="00616FAE"/>
    <w:rsid w:val="00634D86"/>
    <w:rsid w:val="0065002E"/>
    <w:rsid w:val="00660152"/>
    <w:rsid w:val="00670A2B"/>
    <w:rsid w:val="006769C5"/>
    <w:rsid w:val="00691C17"/>
    <w:rsid w:val="00692053"/>
    <w:rsid w:val="006A0D17"/>
    <w:rsid w:val="006A26F8"/>
    <w:rsid w:val="006A79C3"/>
    <w:rsid w:val="006B6896"/>
    <w:rsid w:val="006B6C1F"/>
    <w:rsid w:val="006C5386"/>
    <w:rsid w:val="006D016E"/>
    <w:rsid w:val="006D5A80"/>
    <w:rsid w:val="006E4363"/>
    <w:rsid w:val="006F2CEA"/>
    <w:rsid w:val="006F6F56"/>
    <w:rsid w:val="006F7E0C"/>
    <w:rsid w:val="00702799"/>
    <w:rsid w:val="0071734A"/>
    <w:rsid w:val="00720A61"/>
    <w:rsid w:val="00732873"/>
    <w:rsid w:val="00740B6F"/>
    <w:rsid w:val="00766991"/>
    <w:rsid w:val="00784E2B"/>
    <w:rsid w:val="00786BBA"/>
    <w:rsid w:val="007927B3"/>
    <w:rsid w:val="00795A51"/>
    <w:rsid w:val="007A463F"/>
    <w:rsid w:val="007B638F"/>
    <w:rsid w:val="007D0393"/>
    <w:rsid w:val="007D0A59"/>
    <w:rsid w:val="007E0F87"/>
    <w:rsid w:val="007E1997"/>
    <w:rsid w:val="007E58A3"/>
    <w:rsid w:val="007F160F"/>
    <w:rsid w:val="007F767E"/>
    <w:rsid w:val="00813ED8"/>
    <w:rsid w:val="00814B99"/>
    <w:rsid w:val="00830F1B"/>
    <w:rsid w:val="00832881"/>
    <w:rsid w:val="008575A9"/>
    <w:rsid w:val="008576D5"/>
    <w:rsid w:val="00873A0C"/>
    <w:rsid w:val="0088187C"/>
    <w:rsid w:val="00881FAE"/>
    <w:rsid w:val="008825DF"/>
    <w:rsid w:val="008846E2"/>
    <w:rsid w:val="00895EBF"/>
    <w:rsid w:val="008C03C6"/>
    <w:rsid w:val="008C4858"/>
    <w:rsid w:val="008D67CF"/>
    <w:rsid w:val="008E2980"/>
    <w:rsid w:val="008F04AA"/>
    <w:rsid w:val="008F0950"/>
    <w:rsid w:val="008F2C7E"/>
    <w:rsid w:val="008F6631"/>
    <w:rsid w:val="009034BB"/>
    <w:rsid w:val="00906494"/>
    <w:rsid w:val="00912DAB"/>
    <w:rsid w:val="009155F2"/>
    <w:rsid w:val="00935384"/>
    <w:rsid w:val="00947C98"/>
    <w:rsid w:val="009568A5"/>
    <w:rsid w:val="00965392"/>
    <w:rsid w:val="009662BC"/>
    <w:rsid w:val="00966960"/>
    <w:rsid w:val="009707A1"/>
    <w:rsid w:val="0098254E"/>
    <w:rsid w:val="00984945"/>
    <w:rsid w:val="009A1032"/>
    <w:rsid w:val="009A69EA"/>
    <w:rsid w:val="009B18A0"/>
    <w:rsid w:val="009B5518"/>
    <w:rsid w:val="009C3550"/>
    <w:rsid w:val="009D1BAE"/>
    <w:rsid w:val="009E0834"/>
    <w:rsid w:val="009E644B"/>
    <w:rsid w:val="00A0321B"/>
    <w:rsid w:val="00A07D17"/>
    <w:rsid w:val="00A12509"/>
    <w:rsid w:val="00A12AF9"/>
    <w:rsid w:val="00A23F19"/>
    <w:rsid w:val="00A35ABA"/>
    <w:rsid w:val="00A42779"/>
    <w:rsid w:val="00A43999"/>
    <w:rsid w:val="00A46177"/>
    <w:rsid w:val="00A6081A"/>
    <w:rsid w:val="00A64EBC"/>
    <w:rsid w:val="00A66D43"/>
    <w:rsid w:val="00A73B87"/>
    <w:rsid w:val="00A756AE"/>
    <w:rsid w:val="00A76804"/>
    <w:rsid w:val="00A8088F"/>
    <w:rsid w:val="00A95464"/>
    <w:rsid w:val="00A96587"/>
    <w:rsid w:val="00AA0CFD"/>
    <w:rsid w:val="00AA0DAC"/>
    <w:rsid w:val="00AA1F67"/>
    <w:rsid w:val="00AA2B3B"/>
    <w:rsid w:val="00AA3207"/>
    <w:rsid w:val="00AA53E6"/>
    <w:rsid w:val="00AB00B3"/>
    <w:rsid w:val="00AB1E78"/>
    <w:rsid w:val="00AC7E6C"/>
    <w:rsid w:val="00AD2486"/>
    <w:rsid w:val="00AD2C51"/>
    <w:rsid w:val="00AD3D73"/>
    <w:rsid w:val="00AE0024"/>
    <w:rsid w:val="00AF00B1"/>
    <w:rsid w:val="00AF391E"/>
    <w:rsid w:val="00AF62CA"/>
    <w:rsid w:val="00B03A6F"/>
    <w:rsid w:val="00B208E8"/>
    <w:rsid w:val="00B3111B"/>
    <w:rsid w:val="00B3131C"/>
    <w:rsid w:val="00B36B1F"/>
    <w:rsid w:val="00B4012F"/>
    <w:rsid w:val="00B413F4"/>
    <w:rsid w:val="00B4653A"/>
    <w:rsid w:val="00B50F0E"/>
    <w:rsid w:val="00B52A41"/>
    <w:rsid w:val="00B56078"/>
    <w:rsid w:val="00B65583"/>
    <w:rsid w:val="00B93994"/>
    <w:rsid w:val="00BB1367"/>
    <w:rsid w:val="00BB2B1A"/>
    <w:rsid w:val="00BC380C"/>
    <w:rsid w:val="00BC4D40"/>
    <w:rsid w:val="00BC5050"/>
    <w:rsid w:val="00BD093C"/>
    <w:rsid w:val="00BD17D8"/>
    <w:rsid w:val="00BD2F52"/>
    <w:rsid w:val="00BD5236"/>
    <w:rsid w:val="00BE1152"/>
    <w:rsid w:val="00BF544B"/>
    <w:rsid w:val="00C042B8"/>
    <w:rsid w:val="00C134B4"/>
    <w:rsid w:val="00C15F41"/>
    <w:rsid w:val="00C223E4"/>
    <w:rsid w:val="00C25109"/>
    <w:rsid w:val="00C30664"/>
    <w:rsid w:val="00C34949"/>
    <w:rsid w:val="00C411BD"/>
    <w:rsid w:val="00C50153"/>
    <w:rsid w:val="00C71467"/>
    <w:rsid w:val="00C71589"/>
    <w:rsid w:val="00C910C5"/>
    <w:rsid w:val="00C97FFD"/>
    <w:rsid w:val="00CA2D7B"/>
    <w:rsid w:val="00CA378E"/>
    <w:rsid w:val="00CC2FA5"/>
    <w:rsid w:val="00CC487C"/>
    <w:rsid w:val="00CC6456"/>
    <w:rsid w:val="00CD735D"/>
    <w:rsid w:val="00CE5A91"/>
    <w:rsid w:val="00CF51A0"/>
    <w:rsid w:val="00D06030"/>
    <w:rsid w:val="00D17C34"/>
    <w:rsid w:val="00D23217"/>
    <w:rsid w:val="00D4133A"/>
    <w:rsid w:val="00D43C88"/>
    <w:rsid w:val="00D529B3"/>
    <w:rsid w:val="00D72E99"/>
    <w:rsid w:val="00D755D2"/>
    <w:rsid w:val="00D801AC"/>
    <w:rsid w:val="00D93069"/>
    <w:rsid w:val="00DD63E0"/>
    <w:rsid w:val="00DD7D10"/>
    <w:rsid w:val="00DF0ED5"/>
    <w:rsid w:val="00DF1924"/>
    <w:rsid w:val="00DF27ED"/>
    <w:rsid w:val="00E146F8"/>
    <w:rsid w:val="00E21CCA"/>
    <w:rsid w:val="00E24684"/>
    <w:rsid w:val="00E31463"/>
    <w:rsid w:val="00E32812"/>
    <w:rsid w:val="00E37C7A"/>
    <w:rsid w:val="00E453E9"/>
    <w:rsid w:val="00E56D67"/>
    <w:rsid w:val="00E62E5C"/>
    <w:rsid w:val="00E6320E"/>
    <w:rsid w:val="00E63582"/>
    <w:rsid w:val="00E635A6"/>
    <w:rsid w:val="00E70ED2"/>
    <w:rsid w:val="00E72D73"/>
    <w:rsid w:val="00E73C18"/>
    <w:rsid w:val="00E75123"/>
    <w:rsid w:val="00E9396E"/>
    <w:rsid w:val="00EB0097"/>
    <w:rsid w:val="00EB2611"/>
    <w:rsid w:val="00EB49C6"/>
    <w:rsid w:val="00EB6701"/>
    <w:rsid w:val="00EC41DE"/>
    <w:rsid w:val="00EC7EB2"/>
    <w:rsid w:val="00EE6E60"/>
    <w:rsid w:val="00EF3545"/>
    <w:rsid w:val="00EF55A8"/>
    <w:rsid w:val="00F0199B"/>
    <w:rsid w:val="00F01BFC"/>
    <w:rsid w:val="00F02D34"/>
    <w:rsid w:val="00F040CD"/>
    <w:rsid w:val="00F06703"/>
    <w:rsid w:val="00F2174C"/>
    <w:rsid w:val="00F51DF6"/>
    <w:rsid w:val="00F53C4F"/>
    <w:rsid w:val="00F735DD"/>
    <w:rsid w:val="00F74929"/>
    <w:rsid w:val="00F74FE7"/>
    <w:rsid w:val="00F818D3"/>
    <w:rsid w:val="00F96FB1"/>
    <w:rsid w:val="00FA2F6F"/>
    <w:rsid w:val="00FA2F8C"/>
    <w:rsid w:val="00FA5810"/>
    <w:rsid w:val="00FA5BFB"/>
    <w:rsid w:val="00FA7E96"/>
    <w:rsid w:val="00FB15E1"/>
    <w:rsid w:val="00FB53A1"/>
    <w:rsid w:val="00FB53BA"/>
    <w:rsid w:val="00FC0E24"/>
    <w:rsid w:val="00FC5F8A"/>
    <w:rsid w:val="00FC75DE"/>
    <w:rsid w:val="00FD4927"/>
    <w:rsid w:val="00FD7F64"/>
    <w:rsid w:val="00FE6F68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638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B638F"/>
    <w:pPr>
      <w:spacing w:before="100" w:beforeAutospacing="1" w:after="100" w:afterAutospacing="1"/>
    </w:pPr>
  </w:style>
  <w:style w:type="character" w:styleId="a3">
    <w:name w:val="Hyperlink"/>
    <w:rsid w:val="007B6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38F"/>
  </w:style>
  <w:style w:type="paragraph" w:styleId="a4">
    <w:name w:val="header"/>
    <w:basedOn w:val="a"/>
    <w:rsid w:val="00A954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464"/>
  </w:style>
  <w:style w:type="paragraph" w:customStyle="1" w:styleId="cenpt">
    <w:name w:val="cenpt"/>
    <w:basedOn w:val="a"/>
    <w:rsid w:val="001D32B8"/>
    <w:pPr>
      <w:spacing w:before="100" w:beforeAutospacing="1" w:after="100" w:afterAutospacing="1"/>
    </w:pPr>
  </w:style>
  <w:style w:type="character" w:styleId="a6">
    <w:name w:val="Strong"/>
    <w:qFormat/>
    <w:rsid w:val="001D32B8"/>
    <w:rPr>
      <w:b/>
      <w:bCs/>
    </w:rPr>
  </w:style>
  <w:style w:type="paragraph" w:customStyle="1" w:styleId="justppt">
    <w:name w:val="justppt"/>
    <w:basedOn w:val="a"/>
    <w:rsid w:val="001D32B8"/>
    <w:pPr>
      <w:spacing w:before="100" w:beforeAutospacing="1" w:after="100" w:afterAutospacing="1"/>
    </w:pPr>
  </w:style>
  <w:style w:type="paragraph" w:customStyle="1" w:styleId="simpleftp">
    <w:name w:val="simpleftp"/>
    <w:basedOn w:val="a"/>
    <w:rsid w:val="001D32B8"/>
    <w:pPr>
      <w:spacing w:before="100" w:beforeAutospacing="1" w:after="100" w:afterAutospacing="1"/>
    </w:pPr>
  </w:style>
  <w:style w:type="paragraph" w:styleId="HTML">
    <w:name w:val="HTML Preformatted"/>
    <w:basedOn w:val="a"/>
    <w:rsid w:val="0044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1st">
    <w:name w:val="tex1st"/>
    <w:basedOn w:val="a"/>
    <w:rsid w:val="00CE5A91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CE5A91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270CE4"/>
    <w:pPr>
      <w:spacing w:before="100" w:beforeAutospacing="1" w:after="100" w:afterAutospacing="1"/>
    </w:pPr>
  </w:style>
  <w:style w:type="paragraph" w:styleId="a8">
    <w:name w:val="footer"/>
    <w:basedOn w:val="a"/>
    <w:rsid w:val="00EB261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B638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B638F"/>
    <w:pPr>
      <w:spacing w:before="100" w:beforeAutospacing="1" w:after="100" w:afterAutospacing="1"/>
    </w:pPr>
  </w:style>
  <w:style w:type="character" w:styleId="a3">
    <w:name w:val="Hyperlink"/>
    <w:rsid w:val="007B6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38F"/>
  </w:style>
  <w:style w:type="paragraph" w:styleId="a4">
    <w:name w:val="header"/>
    <w:basedOn w:val="a"/>
    <w:rsid w:val="00A954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464"/>
  </w:style>
  <w:style w:type="paragraph" w:customStyle="1" w:styleId="cenpt">
    <w:name w:val="cenpt"/>
    <w:basedOn w:val="a"/>
    <w:rsid w:val="001D32B8"/>
    <w:pPr>
      <w:spacing w:before="100" w:beforeAutospacing="1" w:after="100" w:afterAutospacing="1"/>
    </w:pPr>
  </w:style>
  <w:style w:type="character" w:styleId="a6">
    <w:name w:val="Strong"/>
    <w:qFormat/>
    <w:rsid w:val="001D32B8"/>
    <w:rPr>
      <w:b/>
      <w:bCs/>
    </w:rPr>
  </w:style>
  <w:style w:type="paragraph" w:customStyle="1" w:styleId="justppt">
    <w:name w:val="justppt"/>
    <w:basedOn w:val="a"/>
    <w:rsid w:val="001D32B8"/>
    <w:pPr>
      <w:spacing w:before="100" w:beforeAutospacing="1" w:after="100" w:afterAutospacing="1"/>
    </w:pPr>
  </w:style>
  <w:style w:type="paragraph" w:customStyle="1" w:styleId="simpleftp">
    <w:name w:val="simpleftp"/>
    <w:basedOn w:val="a"/>
    <w:rsid w:val="001D32B8"/>
    <w:pPr>
      <w:spacing w:before="100" w:beforeAutospacing="1" w:after="100" w:afterAutospacing="1"/>
    </w:pPr>
  </w:style>
  <w:style w:type="paragraph" w:styleId="HTML">
    <w:name w:val="HTML Preformatted"/>
    <w:basedOn w:val="a"/>
    <w:rsid w:val="0044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1st">
    <w:name w:val="tex1st"/>
    <w:basedOn w:val="a"/>
    <w:rsid w:val="00CE5A91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CE5A91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270CE4"/>
    <w:pPr>
      <w:spacing w:before="100" w:beforeAutospacing="1" w:after="100" w:afterAutospacing="1"/>
    </w:pPr>
  </w:style>
  <w:style w:type="paragraph" w:styleId="a8">
    <w:name w:val="footer"/>
    <w:basedOn w:val="a"/>
    <w:rsid w:val="00EB26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04CB-ECD6-4732-BDD9-591A933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Star</dc:creator>
  <cp:lastModifiedBy>USER</cp:lastModifiedBy>
  <cp:revision>4</cp:revision>
  <cp:lastPrinted>2022-09-08T13:42:00Z</cp:lastPrinted>
  <dcterms:created xsi:type="dcterms:W3CDTF">2022-09-05T11:21:00Z</dcterms:created>
  <dcterms:modified xsi:type="dcterms:W3CDTF">2022-09-08T13:46:00Z</dcterms:modified>
</cp:coreProperties>
</file>