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7D" w:rsidRPr="00D44EBB" w:rsidRDefault="0038077D" w:rsidP="00781116">
      <w:pPr>
        <w:spacing w:after="0" w:line="240" w:lineRule="auto"/>
        <w:outlineLvl w:val="0"/>
        <w:rPr>
          <w:rFonts w:ascii="Times New Roman" w:eastAsia="Times New Roman" w:hAnsi="Times New Roman" w:cs="Times New Roman"/>
          <w:kern w:val="36"/>
          <w:sz w:val="24"/>
          <w:szCs w:val="24"/>
        </w:rPr>
      </w:pPr>
    </w:p>
    <w:p w:rsidR="00E711D8" w:rsidRDefault="00E711D8" w:rsidP="00781116">
      <w:pPr>
        <w:spacing w:after="0" w:line="240" w:lineRule="auto"/>
        <w:outlineLvl w:val="0"/>
        <w:rPr>
          <w:rFonts w:ascii="Times New Roman" w:eastAsia="Times New Roman" w:hAnsi="Times New Roman" w:cs="Times New Roman"/>
          <w:kern w:val="36"/>
          <w:sz w:val="24"/>
          <w:szCs w:val="24"/>
        </w:rPr>
      </w:pPr>
    </w:p>
    <w:p w:rsidR="00E711D8" w:rsidRDefault="00E711D8" w:rsidP="00781116">
      <w:pPr>
        <w:spacing w:after="0" w:line="240" w:lineRule="auto"/>
        <w:outlineLvl w:val="0"/>
        <w:rPr>
          <w:rFonts w:ascii="Times New Roman" w:eastAsia="Times New Roman" w:hAnsi="Times New Roman" w:cs="Times New Roman"/>
          <w:kern w:val="36"/>
          <w:sz w:val="24"/>
          <w:szCs w:val="24"/>
        </w:rPr>
      </w:pPr>
    </w:p>
    <w:p w:rsidR="00E711D8" w:rsidRDefault="00E711D8" w:rsidP="00781116">
      <w:pPr>
        <w:spacing w:after="0" w:line="240" w:lineRule="auto"/>
        <w:outlineLvl w:val="0"/>
        <w:rPr>
          <w:rFonts w:ascii="Times New Roman" w:eastAsia="Times New Roman" w:hAnsi="Times New Roman" w:cs="Times New Roman"/>
          <w:kern w:val="36"/>
          <w:sz w:val="24"/>
          <w:szCs w:val="24"/>
        </w:rPr>
      </w:pPr>
    </w:p>
    <w:p w:rsidR="00E711D8" w:rsidRDefault="00E711D8" w:rsidP="00781116">
      <w:pPr>
        <w:spacing w:after="0" w:line="240" w:lineRule="auto"/>
        <w:outlineLvl w:val="0"/>
        <w:rPr>
          <w:rFonts w:ascii="Times New Roman" w:eastAsia="Times New Roman" w:hAnsi="Times New Roman" w:cs="Times New Roman"/>
          <w:kern w:val="36"/>
          <w:sz w:val="24"/>
          <w:szCs w:val="24"/>
        </w:rPr>
      </w:pPr>
    </w:p>
    <w:p w:rsidR="00E711D8" w:rsidRDefault="00E711D8" w:rsidP="00781116">
      <w:pPr>
        <w:spacing w:after="0" w:line="240" w:lineRule="auto"/>
        <w:outlineLvl w:val="0"/>
        <w:rPr>
          <w:rFonts w:ascii="Times New Roman" w:eastAsia="Times New Roman" w:hAnsi="Times New Roman" w:cs="Times New Roman"/>
          <w:kern w:val="36"/>
          <w:sz w:val="24"/>
          <w:szCs w:val="24"/>
        </w:rPr>
      </w:pPr>
    </w:p>
    <w:p w:rsidR="00E711D8" w:rsidRDefault="00E711D8" w:rsidP="00781116">
      <w:pPr>
        <w:spacing w:after="0" w:line="240" w:lineRule="auto"/>
        <w:outlineLvl w:val="0"/>
        <w:rPr>
          <w:rFonts w:ascii="Times New Roman" w:eastAsia="Times New Roman" w:hAnsi="Times New Roman" w:cs="Times New Roman"/>
          <w:kern w:val="36"/>
          <w:sz w:val="24"/>
          <w:szCs w:val="24"/>
        </w:rPr>
      </w:pPr>
    </w:p>
    <w:p w:rsidR="00E711D8" w:rsidRDefault="00E711D8" w:rsidP="00781116">
      <w:pPr>
        <w:spacing w:after="0" w:line="240" w:lineRule="auto"/>
        <w:outlineLvl w:val="0"/>
        <w:rPr>
          <w:rFonts w:ascii="Times New Roman" w:eastAsia="Times New Roman" w:hAnsi="Times New Roman" w:cs="Times New Roman"/>
          <w:kern w:val="36"/>
          <w:sz w:val="24"/>
          <w:szCs w:val="24"/>
        </w:rPr>
      </w:pPr>
    </w:p>
    <w:p w:rsidR="00E711D8" w:rsidRPr="00DD602E" w:rsidRDefault="00DD602E" w:rsidP="00781116">
      <w:pPr>
        <w:spacing w:after="0" w:line="240" w:lineRule="auto"/>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t>39</w:t>
      </w:r>
    </w:p>
    <w:p w:rsidR="0038077D" w:rsidRPr="00D44EBB" w:rsidRDefault="00E711D8" w:rsidP="00781116">
      <w:pPr>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sidR="0038077D" w:rsidRPr="00D44EBB">
        <w:rPr>
          <w:rFonts w:ascii="Times New Roman" w:eastAsia="Times New Roman" w:hAnsi="Times New Roman" w:cs="Times New Roman"/>
          <w:kern w:val="36"/>
          <w:sz w:val="24"/>
          <w:szCs w:val="24"/>
        </w:rPr>
        <w:t>1</w:t>
      </w:r>
      <w:r w:rsidR="00A717BF">
        <w:rPr>
          <w:rFonts w:ascii="Times New Roman" w:eastAsia="Times New Roman" w:hAnsi="Times New Roman" w:cs="Times New Roman"/>
          <w:kern w:val="36"/>
          <w:sz w:val="24"/>
          <w:szCs w:val="24"/>
        </w:rPr>
        <w:t>2</w:t>
      </w:r>
      <w:r>
        <w:rPr>
          <w:rFonts w:ascii="Times New Roman" w:eastAsia="Times New Roman" w:hAnsi="Times New Roman" w:cs="Times New Roman"/>
          <w:kern w:val="36"/>
          <w:sz w:val="24"/>
          <w:szCs w:val="24"/>
        </w:rPr>
        <w:t xml:space="preserve">-я                    26 </w:t>
      </w:r>
      <w:r w:rsidR="0038077D" w:rsidRPr="00D44EBB">
        <w:rPr>
          <w:rFonts w:ascii="Times New Roman" w:eastAsia="Times New Roman" w:hAnsi="Times New Roman" w:cs="Times New Roman"/>
          <w:kern w:val="36"/>
          <w:sz w:val="24"/>
          <w:szCs w:val="24"/>
        </w:rPr>
        <w:t xml:space="preserve">                                                </w:t>
      </w:r>
      <w:r w:rsidR="00215CCD" w:rsidRPr="00D44EBB">
        <w:rPr>
          <w:rFonts w:ascii="Times New Roman" w:eastAsia="Times New Roman" w:hAnsi="Times New Roman" w:cs="Times New Roman"/>
          <w:kern w:val="36"/>
          <w:sz w:val="24"/>
          <w:szCs w:val="24"/>
        </w:rPr>
        <w:t xml:space="preserve">                              </w:t>
      </w:r>
      <w:r w:rsidR="0038077D" w:rsidRPr="00D44EBB">
        <w:rPr>
          <w:rFonts w:ascii="Times New Roman" w:eastAsia="Times New Roman" w:hAnsi="Times New Roman" w:cs="Times New Roman"/>
          <w:kern w:val="36"/>
          <w:sz w:val="24"/>
          <w:szCs w:val="24"/>
        </w:rPr>
        <w:t xml:space="preserve">  </w:t>
      </w:r>
      <w:r w:rsidR="00215CCD" w:rsidRPr="00D44EBB">
        <w:rPr>
          <w:rFonts w:ascii="Times New Roman" w:eastAsia="Times New Roman" w:hAnsi="Times New Roman" w:cs="Times New Roman"/>
          <w:kern w:val="36"/>
          <w:sz w:val="24"/>
          <w:szCs w:val="24"/>
        </w:rPr>
        <w:t>1</w:t>
      </w:r>
      <w:r w:rsidR="00A717BF">
        <w:rPr>
          <w:rFonts w:ascii="Times New Roman" w:eastAsia="Times New Roman" w:hAnsi="Times New Roman" w:cs="Times New Roman"/>
          <w:kern w:val="36"/>
          <w:sz w:val="24"/>
          <w:szCs w:val="24"/>
        </w:rPr>
        <w:t xml:space="preserve">6 марта 2023 </w:t>
      </w:r>
      <w:r>
        <w:rPr>
          <w:rFonts w:ascii="Times New Roman" w:eastAsia="Times New Roman" w:hAnsi="Times New Roman" w:cs="Times New Roman"/>
          <w:kern w:val="36"/>
          <w:sz w:val="24"/>
          <w:szCs w:val="24"/>
        </w:rPr>
        <w:t>г.</w:t>
      </w:r>
      <w:r w:rsidR="0038077D" w:rsidRPr="00D44EBB">
        <w:rPr>
          <w:rFonts w:ascii="Times New Roman" w:eastAsia="Times New Roman" w:hAnsi="Times New Roman" w:cs="Times New Roman"/>
          <w:kern w:val="36"/>
          <w:sz w:val="24"/>
          <w:szCs w:val="24"/>
        </w:rPr>
        <w:t xml:space="preserve"> </w:t>
      </w:r>
    </w:p>
    <w:p w:rsidR="0038077D" w:rsidRPr="00D44EBB" w:rsidRDefault="0038077D" w:rsidP="00781116">
      <w:pPr>
        <w:spacing w:after="0" w:line="240" w:lineRule="auto"/>
        <w:outlineLvl w:val="0"/>
        <w:rPr>
          <w:rFonts w:ascii="Times New Roman" w:eastAsia="Times New Roman" w:hAnsi="Times New Roman" w:cs="Times New Roman"/>
          <w:kern w:val="36"/>
          <w:sz w:val="24"/>
          <w:szCs w:val="24"/>
        </w:rPr>
      </w:pPr>
    </w:p>
    <w:p w:rsidR="0038077D" w:rsidRDefault="0038077D" w:rsidP="00781116">
      <w:pPr>
        <w:spacing w:after="0" w:line="240" w:lineRule="auto"/>
        <w:outlineLvl w:val="0"/>
        <w:rPr>
          <w:rFonts w:ascii="Times New Roman" w:eastAsia="Times New Roman" w:hAnsi="Times New Roman" w:cs="Times New Roman"/>
          <w:kern w:val="36"/>
          <w:sz w:val="24"/>
          <w:szCs w:val="24"/>
        </w:rPr>
      </w:pPr>
    </w:p>
    <w:p w:rsidR="00E711D8" w:rsidRPr="00D44EBB" w:rsidRDefault="00E711D8" w:rsidP="00781116">
      <w:pPr>
        <w:spacing w:after="0" w:line="240" w:lineRule="auto"/>
        <w:outlineLvl w:val="0"/>
        <w:rPr>
          <w:rFonts w:ascii="Times New Roman" w:eastAsia="Times New Roman" w:hAnsi="Times New Roman" w:cs="Times New Roman"/>
          <w:kern w:val="36"/>
          <w:sz w:val="24"/>
          <w:szCs w:val="24"/>
        </w:rPr>
      </w:pPr>
    </w:p>
    <w:p w:rsidR="0099252B" w:rsidRDefault="00A717BF" w:rsidP="00215CCD">
      <w:pPr>
        <w:spacing w:after="0" w:line="240" w:lineRule="auto"/>
        <w:rPr>
          <w:rFonts w:ascii="Times New Roman" w:hAnsi="Times New Roman" w:cs="Times New Roman"/>
          <w:sz w:val="24"/>
          <w:szCs w:val="24"/>
        </w:rPr>
      </w:pPr>
      <w:bookmarkStart w:id="0" w:name="OLE_LINK1"/>
      <w:r w:rsidRPr="00920FB7">
        <w:rPr>
          <w:rFonts w:ascii="Times New Roman" w:hAnsi="Times New Roman" w:cs="Times New Roman"/>
          <w:sz w:val="24"/>
          <w:szCs w:val="24"/>
        </w:rPr>
        <w:t xml:space="preserve">Об официальном заключении Тираспольского </w:t>
      </w:r>
    </w:p>
    <w:p w:rsidR="0099252B" w:rsidRDefault="00A717BF" w:rsidP="00215CCD">
      <w:pPr>
        <w:spacing w:after="0" w:line="240" w:lineRule="auto"/>
        <w:rPr>
          <w:rFonts w:ascii="Times New Roman" w:hAnsi="Times New Roman" w:cs="Times New Roman"/>
          <w:sz w:val="24"/>
          <w:szCs w:val="24"/>
        </w:rPr>
      </w:pPr>
      <w:r w:rsidRPr="00920FB7">
        <w:rPr>
          <w:rFonts w:ascii="Times New Roman" w:hAnsi="Times New Roman" w:cs="Times New Roman"/>
          <w:sz w:val="24"/>
          <w:szCs w:val="24"/>
        </w:rPr>
        <w:t xml:space="preserve">городского Совета народных депутатов </w:t>
      </w:r>
    </w:p>
    <w:p w:rsidR="0099252B" w:rsidRDefault="00A717BF" w:rsidP="00215CCD">
      <w:pPr>
        <w:spacing w:after="0" w:line="240" w:lineRule="auto"/>
        <w:rPr>
          <w:rFonts w:ascii="Times New Roman" w:hAnsi="Times New Roman" w:cs="Times New Roman"/>
          <w:sz w:val="24"/>
          <w:szCs w:val="24"/>
        </w:rPr>
      </w:pPr>
      <w:r w:rsidRPr="00920FB7">
        <w:rPr>
          <w:rFonts w:ascii="Times New Roman" w:hAnsi="Times New Roman" w:cs="Times New Roman"/>
          <w:sz w:val="24"/>
          <w:szCs w:val="24"/>
        </w:rPr>
        <w:t xml:space="preserve">на проект закона </w:t>
      </w:r>
      <w:proofErr w:type="gramStart"/>
      <w:r w:rsidRPr="00920FB7">
        <w:rPr>
          <w:rFonts w:ascii="Times New Roman" w:hAnsi="Times New Roman" w:cs="Times New Roman"/>
          <w:sz w:val="24"/>
          <w:szCs w:val="24"/>
        </w:rPr>
        <w:t>Приднестровской</w:t>
      </w:r>
      <w:proofErr w:type="gramEnd"/>
      <w:r w:rsidRPr="00920FB7">
        <w:rPr>
          <w:rFonts w:ascii="Times New Roman" w:hAnsi="Times New Roman" w:cs="Times New Roman"/>
          <w:sz w:val="24"/>
          <w:szCs w:val="24"/>
        </w:rPr>
        <w:t xml:space="preserve"> Молдавской </w:t>
      </w:r>
    </w:p>
    <w:p w:rsidR="0099252B" w:rsidRDefault="00A717BF" w:rsidP="00215CCD">
      <w:pPr>
        <w:spacing w:after="0" w:line="240" w:lineRule="auto"/>
        <w:rPr>
          <w:rFonts w:ascii="Times New Roman" w:hAnsi="Times New Roman" w:cs="Times New Roman"/>
          <w:sz w:val="24"/>
          <w:szCs w:val="24"/>
        </w:rPr>
      </w:pPr>
      <w:r w:rsidRPr="00920FB7">
        <w:rPr>
          <w:rFonts w:ascii="Times New Roman" w:hAnsi="Times New Roman" w:cs="Times New Roman"/>
          <w:sz w:val="24"/>
          <w:szCs w:val="24"/>
        </w:rPr>
        <w:t xml:space="preserve">Республики «О внесении изменений и дополнений </w:t>
      </w:r>
    </w:p>
    <w:p w:rsidR="0099252B" w:rsidRDefault="00A717BF" w:rsidP="00215CCD">
      <w:pPr>
        <w:spacing w:after="0" w:line="240" w:lineRule="auto"/>
        <w:rPr>
          <w:rFonts w:ascii="Times New Roman" w:hAnsi="Times New Roman" w:cs="Times New Roman"/>
          <w:sz w:val="24"/>
          <w:szCs w:val="24"/>
        </w:rPr>
      </w:pPr>
      <w:r w:rsidRPr="00920FB7">
        <w:rPr>
          <w:rFonts w:ascii="Times New Roman" w:hAnsi="Times New Roman" w:cs="Times New Roman"/>
          <w:sz w:val="24"/>
          <w:szCs w:val="24"/>
        </w:rPr>
        <w:t xml:space="preserve">в Закон Приднестровской Молдавской Республики </w:t>
      </w:r>
    </w:p>
    <w:p w:rsidR="0099252B" w:rsidRDefault="00A717BF" w:rsidP="00215CCD">
      <w:pPr>
        <w:spacing w:after="0" w:line="240" w:lineRule="auto"/>
        <w:rPr>
          <w:rFonts w:ascii="Times New Roman" w:hAnsi="Times New Roman" w:cs="Times New Roman"/>
          <w:sz w:val="24"/>
          <w:szCs w:val="24"/>
        </w:rPr>
      </w:pPr>
      <w:r w:rsidRPr="00920FB7">
        <w:rPr>
          <w:rFonts w:ascii="Times New Roman" w:hAnsi="Times New Roman" w:cs="Times New Roman"/>
          <w:sz w:val="24"/>
          <w:szCs w:val="24"/>
        </w:rPr>
        <w:t xml:space="preserve">«О погребении и похоронном деле» </w:t>
      </w:r>
    </w:p>
    <w:p w:rsidR="00215CCD" w:rsidRPr="00D44EBB" w:rsidRDefault="00A717BF" w:rsidP="00215CCD">
      <w:pPr>
        <w:spacing w:after="0" w:line="240" w:lineRule="auto"/>
        <w:rPr>
          <w:rFonts w:ascii="Times New Roman" w:hAnsi="Times New Roman" w:cs="Times New Roman"/>
          <w:sz w:val="24"/>
          <w:szCs w:val="24"/>
        </w:rPr>
      </w:pPr>
      <w:r w:rsidRPr="00920FB7">
        <w:rPr>
          <w:rFonts w:ascii="Times New Roman" w:hAnsi="Times New Roman" w:cs="Times New Roman"/>
          <w:sz w:val="24"/>
          <w:szCs w:val="24"/>
        </w:rPr>
        <w:t>(папка №</w:t>
      </w:r>
      <w:r w:rsidR="00E711D8">
        <w:rPr>
          <w:rFonts w:ascii="Times New Roman" w:hAnsi="Times New Roman" w:cs="Times New Roman"/>
          <w:sz w:val="24"/>
          <w:szCs w:val="24"/>
        </w:rPr>
        <w:t xml:space="preserve"> </w:t>
      </w:r>
      <w:r w:rsidRPr="00920FB7">
        <w:rPr>
          <w:rFonts w:ascii="Times New Roman" w:hAnsi="Times New Roman" w:cs="Times New Roman"/>
          <w:sz w:val="24"/>
          <w:szCs w:val="24"/>
        </w:rPr>
        <w:t>780/1-VII)</w:t>
      </w:r>
      <w:bookmarkEnd w:id="0"/>
    </w:p>
    <w:p w:rsidR="00215CCD" w:rsidRPr="00D44EBB" w:rsidRDefault="00215CCD" w:rsidP="00781116">
      <w:pPr>
        <w:spacing w:after="0" w:line="240" w:lineRule="auto"/>
        <w:rPr>
          <w:rFonts w:ascii="Times New Roman" w:hAnsi="Times New Roman" w:cs="Times New Roman"/>
          <w:sz w:val="24"/>
          <w:szCs w:val="24"/>
        </w:rPr>
      </w:pPr>
    </w:p>
    <w:p w:rsidR="00215CCD" w:rsidRPr="00D44EBB" w:rsidRDefault="00215CCD" w:rsidP="00781116">
      <w:pPr>
        <w:spacing w:after="0" w:line="240" w:lineRule="auto"/>
        <w:rPr>
          <w:rFonts w:ascii="Times New Roman" w:hAnsi="Times New Roman" w:cs="Times New Roman"/>
          <w:sz w:val="24"/>
          <w:szCs w:val="24"/>
        </w:rPr>
      </w:pPr>
    </w:p>
    <w:p w:rsidR="0038077D" w:rsidRPr="00D44EBB" w:rsidRDefault="0038077D" w:rsidP="00781116">
      <w:pPr>
        <w:spacing w:after="0" w:line="240" w:lineRule="auto"/>
        <w:ind w:firstLine="851"/>
        <w:jc w:val="both"/>
        <w:rPr>
          <w:rFonts w:ascii="Times New Roman" w:hAnsi="Times New Roman" w:cs="Times New Roman"/>
          <w:sz w:val="24"/>
          <w:szCs w:val="24"/>
        </w:rPr>
      </w:pPr>
      <w:proofErr w:type="gramStart"/>
      <w:r w:rsidRPr="00D44EBB">
        <w:rPr>
          <w:rFonts w:ascii="Times New Roman" w:hAnsi="Times New Roman" w:cs="Times New Roman"/>
          <w:sz w:val="24"/>
          <w:szCs w:val="24"/>
        </w:rPr>
        <w:t xml:space="preserve">Рассмотрев поступивший в адрес Тираспольского городского Совета народных депутатов </w:t>
      </w:r>
      <w:r w:rsidR="00A717BF" w:rsidRPr="00920FB7">
        <w:rPr>
          <w:rFonts w:ascii="Times New Roman" w:hAnsi="Times New Roman" w:cs="Times New Roman"/>
          <w:sz w:val="24"/>
          <w:szCs w:val="24"/>
        </w:rPr>
        <w:t>проект закона Приднестровской Молдавской Республики «О внесении изменений и дополнений в Закон Приднестровской Молдавской Республики «О погребении и похоронном деле» (папка №</w:t>
      </w:r>
      <w:r w:rsidR="00E711D8">
        <w:rPr>
          <w:rFonts w:ascii="Times New Roman" w:hAnsi="Times New Roman" w:cs="Times New Roman"/>
          <w:sz w:val="24"/>
          <w:szCs w:val="24"/>
        </w:rPr>
        <w:t xml:space="preserve"> </w:t>
      </w:r>
      <w:r w:rsidR="00A717BF" w:rsidRPr="00920FB7">
        <w:rPr>
          <w:rFonts w:ascii="Times New Roman" w:hAnsi="Times New Roman" w:cs="Times New Roman"/>
          <w:sz w:val="24"/>
          <w:szCs w:val="24"/>
        </w:rPr>
        <w:t>780/1-VII)</w:t>
      </w:r>
      <w:r w:rsidRPr="00D44EBB">
        <w:rPr>
          <w:rFonts w:ascii="Times New Roman" w:hAnsi="Times New Roman" w:cs="Times New Roman"/>
          <w:color w:val="000000" w:themeColor="text1"/>
          <w:sz w:val="24"/>
          <w:szCs w:val="24"/>
        </w:rPr>
        <w:t xml:space="preserve">, учитывая рекомендации постоянных депутатских комиссий,  руководствуясь п. 2 ст. 65, п. 5 ст. 70  Закона Приднестровской Молдавской Республики </w:t>
      </w:r>
      <w:r w:rsidR="00D44EBB" w:rsidRPr="00D44EBB">
        <w:rPr>
          <w:rFonts w:ascii="Times New Roman" w:hAnsi="Times New Roman" w:cs="Times New Roman"/>
          <w:sz w:val="24"/>
          <w:szCs w:val="24"/>
        </w:rPr>
        <w:t>от 4 февраля 2021 года № 6-З-VII «Регламент Верховного Совета Приднестровской</w:t>
      </w:r>
      <w:proofErr w:type="gramEnd"/>
      <w:r w:rsidR="00D44EBB" w:rsidRPr="00D44EBB">
        <w:rPr>
          <w:rFonts w:ascii="Times New Roman" w:hAnsi="Times New Roman" w:cs="Times New Roman"/>
          <w:sz w:val="24"/>
          <w:szCs w:val="24"/>
        </w:rPr>
        <w:t xml:space="preserve"> Молдавской Республики» (САЗ 21-5)</w:t>
      </w:r>
      <w:r w:rsidRPr="00D44EBB">
        <w:rPr>
          <w:rFonts w:ascii="Times New Roman" w:hAnsi="Times New Roman" w:cs="Times New Roman"/>
          <w:sz w:val="24"/>
          <w:szCs w:val="24"/>
        </w:rPr>
        <w:t>, Тираспольский городской Совет  народных депутатов</w:t>
      </w:r>
    </w:p>
    <w:p w:rsidR="0038077D" w:rsidRPr="00D44EBB" w:rsidRDefault="0038077D" w:rsidP="00781116">
      <w:pPr>
        <w:pStyle w:val="a3"/>
        <w:shd w:val="clear" w:color="auto" w:fill="FFFFFF"/>
        <w:spacing w:before="0" w:beforeAutospacing="0" w:after="0" w:afterAutospacing="0"/>
        <w:ind w:firstLine="851"/>
      </w:pPr>
    </w:p>
    <w:p w:rsidR="0038077D" w:rsidRPr="00D44EBB" w:rsidRDefault="0038077D" w:rsidP="00781116">
      <w:pPr>
        <w:pStyle w:val="a3"/>
        <w:shd w:val="clear" w:color="auto" w:fill="FFFFFF"/>
        <w:spacing w:before="0" w:beforeAutospacing="0" w:after="0" w:afterAutospacing="0"/>
      </w:pPr>
      <w:r w:rsidRPr="00D44EBB">
        <w:t>РЕШИЛ:</w:t>
      </w:r>
    </w:p>
    <w:p w:rsidR="0038077D" w:rsidRPr="00D44EBB" w:rsidRDefault="0038077D" w:rsidP="00781116">
      <w:pPr>
        <w:pStyle w:val="a3"/>
        <w:shd w:val="clear" w:color="auto" w:fill="FFFFFF"/>
        <w:spacing w:before="0" w:beforeAutospacing="0" w:after="0" w:afterAutospacing="0"/>
      </w:pPr>
    </w:p>
    <w:p w:rsidR="0038077D" w:rsidRPr="00D44EBB" w:rsidRDefault="0038077D" w:rsidP="00781116">
      <w:pPr>
        <w:spacing w:after="0" w:line="240" w:lineRule="auto"/>
        <w:ind w:firstLine="851"/>
        <w:jc w:val="both"/>
        <w:rPr>
          <w:rFonts w:ascii="Times New Roman" w:eastAsiaTheme="minorHAnsi" w:hAnsi="Times New Roman" w:cs="Times New Roman"/>
          <w:sz w:val="24"/>
          <w:szCs w:val="24"/>
          <w:lang w:eastAsia="en-US"/>
        </w:rPr>
      </w:pPr>
      <w:r w:rsidRPr="00D44EBB">
        <w:rPr>
          <w:rFonts w:ascii="Times New Roman" w:hAnsi="Times New Roman" w:cs="Times New Roman"/>
          <w:sz w:val="24"/>
          <w:szCs w:val="24"/>
        </w:rPr>
        <w:t xml:space="preserve">Направить </w:t>
      </w:r>
      <w:r w:rsidRPr="00D44EBB">
        <w:rPr>
          <w:rFonts w:ascii="Times New Roman" w:eastAsiaTheme="minorHAnsi" w:hAnsi="Times New Roman" w:cs="Times New Roman"/>
          <w:sz w:val="24"/>
          <w:szCs w:val="24"/>
          <w:lang w:eastAsia="en-US"/>
        </w:rPr>
        <w:t xml:space="preserve">официальное заключение Тираспольского городского Совета народных депутатов на </w:t>
      </w:r>
      <w:r w:rsidR="00217F3F" w:rsidRPr="00920FB7">
        <w:rPr>
          <w:rFonts w:ascii="Times New Roman" w:hAnsi="Times New Roman" w:cs="Times New Roman"/>
          <w:sz w:val="24"/>
          <w:szCs w:val="24"/>
        </w:rPr>
        <w:t>проект закона Приднестровской Молдавской Республики «О внесении изменений и дополнений в Закон Приднестровской Молдавской Республики «О погребении и похоронном деле» (папка №</w:t>
      </w:r>
      <w:r w:rsidR="00E711D8">
        <w:rPr>
          <w:rFonts w:ascii="Times New Roman" w:hAnsi="Times New Roman" w:cs="Times New Roman"/>
          <w:sz w:val="24"/>
          <w:szCs w:val="24"/>
        </w:rPr>
        <w:t xml:space="preserve"> </w:t>
      </w:r>
      <w:r w:rsidR="00217F3F" w:rsidRPr="00920FB7">
        <w:rPr>
          <w:rFonts w:ascii="Times New Roman" w:hAnsi="Times New Roman" w:cs="Times New Roman"/>
          <w:sz w:val="24"/>
          <w:szCs w:val="24"/>
        </w:rPr>
        <w:t>780/1-VII)</w:t>
      </w:r>
      <w:r w:rsidR="00D44EBB" w:rsidRPr="00D44EBB">
        <w:rPr>
          <w:rFonts w:ascii="Times New Roman" w:hAnsi="Times New Roman" w:cs="Times New Roman"/>
          <w:sz w:val="24"/>
          <w:szCs w:val="24"/>
        </w:rPr>
        <w:t xml:space="preserve"> </w:t>
      </w:r>
      <w:r w:rsidRPr="00D44EBB">
        <w:rPr>
          <w:rFonts w:ascii="Times New Roman" w:eastAsiaTheme="minorHAnsi" w:hAnsi="Times New Roman" w:cs="Times New Roman"/>
          <w:sz w:val="24"/>
          <w:szCs w:val="24"/>
          <w:lang w:eastAsia="en-US"/>
        </w:rPr>
        <w:t>(Приложение № 1 к настоящему Решению).</w:t>
      </w:r>
    </w:p>
    <w:p w:rsidR="0038077D" w:rsidRPr="00D44EBB" w:rsidRDefault="0038077D" w:rsidP="00781116">
      <w:pPr>
        <w:pStyle w:val="a3"/>
        <w:shd w:val="clear" w:color="auto" w:fill="FFFFFF"/>
        <w:spacing w:before="0" w:beforeAutospacing="0" w:after="0" w:afterAutospacing="0"/>
        <w:ind w:firstLine="851"/>
        <w:jc w:val="both"/>
        <w:rPr>
          <w:rFonts w:eastAsiaTheme="minorHAnsi"/>
          <w:lang w:eastAsia="en-US"/>
        </w:rPr>
      </w:pPr>
    </w:p>
    <w:p w:rsidR="0038077D" w:rsidRPr="00781116" w:rsidRDefault="0038077D" w:rsidP="0073383B">
      <w:pPr>
        <w:pStyle w:val="a3"/>
        <w:shd w:val="clear" w:color="auto" w:fill="FFFFFF"/>
        <w:spacing w:before="0" w:beforeAutospacing="0" w:after="0" w:afterAutospacing="0"/>
        <w:jc w:val="both"/>
      </w:pPr>
    </w:p>
    <w:p w:rsidR="0038077D" w:rsidRDefault="0038077D" w:rsidP="00781116">
      <w:pPr>
        <w:pStyle w:val="a3"/>
        <w:shd w:val="clear" w:color="auto" w:fill="FFFFFF"/>
        <w:spacing w:before="0" w:beforeAutospacing="0" w:after="0" w:afterAutospacing="0"/>
      </w:pPr>
      <w:r w:rsidRPr="00781116">
        <w:t xml:space="preserve">Председатель                                                                                                               В.М. </w:t>
      </w:r>
      <w:proofErr w:type="spellStart"/>
      <w:r w:rsidRPr="00781116">
        <w:t>Дони</w:t>
      </w:r>
      <w:proofErr w:type="spellEnd"/>
    </w:p>
    <w:p w:rsidR="0073383B" w:rsidRDefault="0073383B" w:rsidP="00781116">
      <w:pPr>
        <w:pStyle w:val="a3"/>
        <w:shd w:val="clear" w:color="auto" w:fill="FFFFFF"/>
        <w:spacing w:before="0" w:beforeAutospacing="0" w:after="0" w:afterAutospacing="0"/>
      </w:pPr>
    </w:p>
    <w:p w:rsidR="0073383B" w:rsidRDefault="0073383B" w:rsidP="00781116">
      <w:pPr>
        <w:pStyle w:val="a3"/>
        <w:shd w:val="clear" w:color="auto" w:fill="FFFFFF"/>
        <w:spacing w:before="0" w:beforeAutospacing="0" w:after="0" w:afterAutospacing="0"/>
      </w:pPr>
    </w:p>
    <w:p w:rsidR="0073383B" w:rsidRPr="0073383B" w:rsidRDefault="0073383B" w:rsidP="0073383B">
      <w:pPr>
        <w:spacing w:after="0" w:line="240" w:lineRule="auto"/>
        <w:rPr>
          <w:rFonts w:ascii="Times New Roman" w:eastAsia="Calibri" w:hAnsi="Times New Roman" w:cs="Times New Roman"/>
          <w:sz w:val="24"/>
          <w:szCs w:val="24"/>
          <w:lang w:eastAsia="en-US"/>
        </w:rPr>
      </w:pPr>
      <w:r w:rsidRPr="0073383B">
        <w:rPr>
          <w:rFonts w:ascii="Times New Roman" w:eastAsia="Calibri" w:hAnsi="Times New Roman" w:cs="Times New Roman"/>
          <w:sz w:val="24"/>
          <w:szCs w:val="24"/>
          <w:lang w:eastAsia="en-US"/>
        </w:rPr>
        <w:t>Верно:</w:t>
      </w:r>
    </w:p>
    <w:p w:rsidR="0073383B" w:rsidRPr="00781116" w:rsidRDefault="0073383B" w:rsidP="0073383B">
      <w:pPr>
        <w:pStyle w:val="a3"/>
        <w:shd w:val="clear" w:color="auto" w:fill="FFFFFF"/>
        <w:spacing w:before="0" w:beforeAutospacing="0" w:after="0" w:afterAutospacing="0"/>
      </w:pPr>
      <w:r w:rsidRPr="0073383B">
        <w:rPr>
          <w:rFonts w:eastAsia="Calibri"/>
          <w:lang w:eastAsia="en-US"/>
        </w:rPr>
        <w:t xml:space="preserve">Секретарь Совета                                                                    </w:t>
      </w:r>
      <w:r w:rsidRPr="0073383B">
        <w:rPr>
          <w:rFonts w:eastAsia="Calibri"/>
          <w:lang w:eastAsia="en-US"/>
        </w:rPr>
        <w:tab/>
        <w:t xml:space="preserve">                      О.В. Соколенко</w:t>
      </w:r>
    </w:p>
    <w:p w:rsidR="0038077D" w:rsidRPr="00781116" w:rsidRDefault="0038077D" w:rsidP="00781116">
      <w:pPr>
        <w:spacing w:after="0" w:line="240" w:lineRule="auto"/>
        <w:jc w:val="right"/>
        <w:rPr>
          <w:rFonts w:ascii="Times New Roman" w:hAnsi="Times New Roman" w:cs="Times New Roman"/>
          <w:sz w:val="24"/>
          <w:szCs w:val="24"/>
        </w:rPr>
      </w:pPr>
    </w:p>
    <w:p w:rsidR="0038077D" w:rsidRPr="00781116" w:rsidRDefault="0038077D" w:rsidP="00781116">
      <w:pPr>
        <w:spacing w:after="0" w:line="240" w:lineRule="auto"/>
        <w:jc w:val="right"/>
        <w:rPr>
          <w:rFonts w:ascii="Times New Roman" w:hAnsi="Times New Roman" w:cs="Times New Roman"/>
          <w:sz w:val="24"/>
          <w:szCs w:val="24"/>
        </w:rPr>
      </w:pPr>
    </w:p>
    <w:p w:rsidR="0038077D" w:rsidRPr="00781116" w:rsidRDefault="0038077D" w:rsidP="00781116">
      <w:pPr>
        <w:spacing w:after="0" w:line="240" w:lineRule="auto"/>
        <w:jc w:val="right"/>
        <w:rPr>
          <w:rFonts w:ascii="Times New Roman" w:hAnsi="Times New Roman" w:cs="Times New Roman"/>
          <w:sz w:val="24"/>
          <w:szCs w:val="24"/>
        </w:rPr>
      </w:pPr>
    </w:p>
    <w:p w:rsidR="0038077D" w:rsidRPr="00781116" w:rsidRDefault="0038077D" w:rsidP="00781116">
      <w:pPr>
        <w:spacing w:after="0" w:line="240" w:lineRule="auto"/>
        <w:jc w:val="right"/>
        <w:rPr>
          <w:rFonts w:ascii="Times New Roman" w:hAnsi="Times New Roman" w:cs="Times New Roman"/>
          <w:sz w:val="24"/>
          <w:szCs w:val="24"/>
        </w:rPr>
      </w:pPr>
    </w:p>
    <w:p w:rsidR="0038077D" w:rsidRPr="00781116" w:rsidRDefault="0038077D" w:rsidP="00781116">
      <w:pPr>
        <w:spacing w:after="0" w:line="240" w:lineRule="auto"/>
        <w:jc w:val="right"/>
        <w:rPr>
          <w:rFonts w:ascii="Times New Roman" w:hAnsi="Times New Roman" w:cs="Times New Roman"/>
          <w:sz w:val="24"/>
          <w:szCs w:val="24"/>
        </w:rPr>
      </w:pPr>
    </w:p>
    <w:p w:rsidR="00E711D8" w:rsidRDefault="00E711D8" w:rsidP="00E711D8">
      <w:pPr>
        <w:spacing w:after="0" w:line="240" w:lineRule="auto"/>
        <w:rPr>
          <w:rFonts w:ascii="Times New Roman" w:hAnsi="Times New Roman" w:cs="Times New Roman"/>
          <w:sz w:val="24"/>
          <w:szCs w:val="24"/>
        </w:rPr>
      </w:pPr>
    </w:p>
    <w:p w:rsidR="0073383B" w:rsidRPr="00D24651" w:rsidRDefault="0073383B" w:rsidP="00E711D8">
      <w:pPr>
        <w:spacing w:after="0" w:line="240" w:lineRule="auto"/>
        <w:rPr>
          <w:rFonts w:ascii="Times New Roman" w:hAnsi="Times New Roman" w:cs="Times New Roman"/>
          <w:sz w:val="24"/>
          <w:szCs w:val="24"/>
        </w:rPr>
      </w:pPr>
      <w:bookmarkStart w:id="1" w:name="_GoBack"/>
      <w:bookmarkEnd w:id="1"/>
    </w:p>
    <w:p w:rsidR="0038077D" w:rsidRPr="0038077D" w:rsidRDefault="0038077D" w:rsidP="0038077D">
      <w:pPr>
        <w:spacing w:after="0" w:line="240" w:lineRule="auto"/>
        <w:jc w:val="right"/>
        <w:rPr>
          <w:rFonts w:ascii="Times New Roman" w:hAnsi="Times New Roman" w:cs="Times New Roman"/>
          <w:szCs w:val="24"/>
        </w:rPr>
      </w:pPr>
      <w:r w:rsidRPr="0038077D">
        <w:rPr>
          <w:rFonts w:ascii="Times New Roman" w:hAnsi="Times New Roman" w:cs="Times New Roman"/>
          <w:szCs w:val="24"/>
        </w:rPr>
        <w:lastRenderedPageBreak/>
        <w:t>Приложение №</w:t>
      </w:r>
      <w:r w:rsidR="00E711D8">
        <w:rPr>
          <w:rFonts w:ascii="Times New Roman" w:hAnsi="Times New Roman" w:cs="Times New Roman"/>
          <w:szCs w:val="24"/>
        </w:rPr>
        <w:t xml:space="preserve"> </w:t>
      </w:r>
      <w:r w:rsidRPr="0038077D">
        <w:rPr>
          <w:rFonts w:ascii="Times New Roman" w:hAnsi="Times New Roman" w:cs="Times New Roman"/>
          <w:szCs w:val="24"/>
        </w:rPr>
        <w:t xml:space="preserve">1 </w:t>
      </w:r>
    </w:p>
    <w:p w:rsidR="0038077D" w:rsidRPr="0038077D" w:rsidRDefault="0038077D" w:rsidP="0038077D">
      <w:pPr>
        <w:spacing w:after="0" w:line="240" w:lineRule="auto"/>
        <w:jc w:val="right"/>
        <w:rPr>
          <w:rFonts w:ascii="Times New Roman" w:hAnsi="Times New Roman" w:cs="Times New Roman"/>
          <w:szCs w:val="24"/>
        </w:rPr>
      </w:pPr>
      <w:r w:rsidRPr="0038077D">
        <w:rPr>
          <w:rFonts w:ascii="Times New Roman" w:hAnsi="Times New Roman" w:cs="Times New Roman"/>
          <w:szCs w:val="24"/>
        </w:rPr>
        <w:t xml:space="preserve">к Решению Тираспольского городского Совета </w:t>
      </w:r>
    </w:p>
    <w:p w:rsidR="0038077D" w:rsidRPr="0038077D" w:rsidRDefault="00DD602E" w:rsidP="0038077D">
      <w:pPr>
        <w:spacing w:after="0" w:line="240" w:lineRule="auto"/>
        <w:jc w:val="right"/>
        <w:rPr>
          <w:rFonts w:ascii="Times New Roman" w:hAnsi="Times New Roman" w:cs="Times New Roman"/>
          <w:szCs w:val="24"/>
        </w:rPr>
      </w:pPr>
      <w:r>
        <w:rPr>
          <w:rFonts w:ascii="Times New Roman" w:hAnsi="Times New Roman" w:cs="Times New Roman"/>
          <w:szCs w:val="24"/>
        </w:rPr>
        <w:t>народных депутатов № 39</w:t>
      </w:r>
      <w:r w:rsidR="00C3396B">
        <w:rPr>
          <w:rFonts w:ascii="Times New Roman" w:hAnsi="Times New Roman" w:cs="Times New Roman"/>
          <w:szCs w:val="24"/>
        </w:rPr>
        <w:t xml:space="preserve"> от </w:t>
      </w:r>
      <w:r w:rsidR="00217F3F">
        <w:rPr>
          <w:rFonts w:ascii="Times New Roman" w:hAnsi="Times New Roman" w:cs="Times New Roman"/>
          <w:szCs w:val="24"/>
        </w:rPr>
        <w:t xml:space="preserve">16 марта 2023 </w:t>
      </w:r>
      <w:r w:rsidR="0038077D" w:rsidRPr="0038077D">
        <w:rPr>
          <w:rFonts w:ascii="Times New Roman" w:hAnsi="Times New Roman" w:cs="Times New Roman"/>
          <w:szCs w:val="24"/>
        </w:rPr>
        <w:t xml:space="preserve">года </w:t>
      </w:r>
    </w:p>
    <w:p w:rsidR="0038077D" w:rsidRPr="0038077D" w:rsidRDefault="0038077D" w:rsidP="0038077D">
      <w:pPr>
        <w:spacing w:after="0" w:line="240" w:lineRule="auto"/>
        <w:jc w:val="center"/>
        <w:rPr>
          <w:rFonts w:ascii="Times New Roman" w:hAnsi="Times New Roman" w:cs="Times New Roman"/>
          <w:szCs w:val="24"/>
        </w:rPr>
      </w:pPr>
    </w:p>
    <w:p w:rsidR="0038077D" w:rsidRPr="00007C66" w:rsidRDefault="0038077D" w:rsidP="0038077D">
      <w:pPr>
        <w:spacing w:after="0" w:line="240" w:lineRule="auto"/>
        <w:jc w:val="center"/>
        <w:rPr>
          <w:rFonts w:ascii="Times New Roman" w:hAnsi="Times New Roman" w:cs="Times New Roman"/>
          <w:sz w:val="24"/>
          <w:szCs w:val="24"/>
        </w:rPr>
      </w:pPr>
    </w:p>
    <w:p w:rsidR="0038077D" w:rsidRPr="00007C66" w:rsidRDefault="0038077D" w:rsidP="0038077D">
      <w:pPr>
        <w:spacing w:after="0" w:line="240" w:lineRule="auto"/>
        <w:jc w:val="center"/>
        <w:rPr>
          <w:rFonts w:ascii="Times New Roman" w:hAnsi="Times New Roman" w:cs="Times New Roman"/>
          <w:sz w:val="24"/>
          <w:szCs w:val="24"/>
        </w:rPr>
      </w:pPr>
    </w:p>
    <w:p w:rsidR="0038077D" w:rsidRPr="00D44EBB" w:rsidRDefault="0038077D" w:rsidP="00DD602E">
      <w:pPr>
        <w:spacing w:after="0" w:line="240" w:lineRule="auto"/>
        <w:jc w:val="center"/>
        <w:rPr>
          <w:rFonts w:ascii="Times New Roman" w:hAnsi="Times New Roman" w:cs="Times New Roman"/>
          <w:sz w:val="24"/>
          <w:szCs w:val="24"/>
        </w:rPr>
      </w:pPr>
      <w:r w:rsidRPr="00D44EBB">
        <w:rPr>
          <w:rFonts w:ascii="Times New Roman" w:hAnsi="Times New Roman" w:cs="Times New Roman"/>
          <w:sz w:val="24"/>
          <w:szCs w:val="24"/>
        </w:rPr>
        <w:t>ОФИЦИАЛЬНОЕ ЗАКЛЮЧЕНИЕ</w:t>
      </w:r>
    </w:p>
    <w:p w:rsidR="00784503" w:rsidRDefault="0038077D" w:rsidP="00DD602E">
      <w:pPr>
        <w:spacing w:after="0" w:line="240" w:lineRule="auto"/>
        <w:jc w:val="center"/>
        <w:rPr>
          <w:rFonts w:ascii="Times New Roman" w:hAnsi="Times New Roman" w:cs="Times New Roman"/>
          <w:sz w:val="24"/>
          <w:szCs w:val="24"/>
        </w:rPr>
      </w:pPr>
      <w:r w:rsidRPr="00D44EBB">
        <w:rPr>
          <w:rFonts w:ascii="Times New Roman" w:hAnsi="Times New Roman" w:cs="Times New Roman"/>
          <w:sz w:val="24"/>
          <w:szCs w:val="24"/>
        </w:rPr>
        <w:t xml:space="preserve">на </w:t>
      </w:r>
      <w:r w:rsidR="00217F3F" w:rsidRPr="00217F3F">
        <w:rPr>
          <w:rFonts w:ascii="Times New Roman" w:hAnsi="Times New Roman" w:cs="Times New Roman"/>
          <w:sz w:val="24"/>
          <w:szCs w:val="24"/>
        </w:rPr>
        <w:t xml:space="preserve">проект закона Приднестровской Молдавской Республики </w:t>
      </w:r>
    </w:p>
    <w:p w:rsidR="00784503" w:rsidRDefault="00217F3F" w:rsidP="00217F3F">
      <w:pPr>
        <w:spacing w:after="0" w:line="240" w:lineRule="auto"/>
        <w:jc w:val="center"/>
        <w:rPr>
          <w:rFonts w:ascii="Times New Roman" w:hAnsi="Times New Roman" w:cs="Times New Roman"/>
          <w:sz w:val="24"/>
          <w:szCs w:val="24"/>
        </w:rPr>
      </w:pPr>
      <w:r w:rsidRPr="00217F3F">
        <w:rPr>
          <w:rFonts w:ascii="Times New Roman" w:hAnsi="Times New Roman" w:cs="Times New Roman"/>
          <w:sz w:val="24"/>
          <w:szCs w:val="24"/>
        </w:rPr>
        <w:t xml:space="preserve">«О внесении изменений и дополнений в Закон Приднестровской Молдавской Республики «О погребении и похоронном деле» </w:t>
      </w:r>
    </w:p>
    <w:p w:rsidR="00217F3F" w:rsidRPr="00217F3F" w:rsidRDefault="00217F3F" w:rsidP="00217F3F">
      <w:pPr>
        <w:spacing w:after="0" w:line="240" w:lineRule="auto"/>
        <w:jc w:val="center"/>
        <w:rPr>
          <w:rFonts w:ascii="Times New Roman" w:hAnsi="Times New Roman" w:cs="Times New Roman"/>
          <w:b/>
          <w:bCs/>
          <w:color w:val="000000" w:themeColor="text1"/>
          <w:sz w:val="24"/>
          <w:szCs w:val="24"/>
        </w:rPr>
      </w:pPr>
      <w:r w:rsidRPr="00217F3F">
        <w:rPr>
          <w:rFonts w:ascii="Times New Roman" w:hAnsi="Times New Roman" w:cs="Times New Roman"/>
          <w:sz w:val="24"/>
          <w:szCs w:val="24"/>
        </w:rPr>
        <w:t>(папка №</w:t>
      </w:r>
      <w:r w:rsidR="00E711D8">
        <w:rPr>
          <w:rFonts w:ascii="Times New Roman" w:hAnsi="Times New Roman" w:cs="Times New Roman"/>
          <w:sz w:val="24"/>
          <w:szCs w:val="24"/>
        </w:rPr>
        <w:t xml:space="preserve"> </w:t>
      </w:r>
      <w:r w:rsidRPr="00217F3F">
        <w:rPr>
          <w:rFonts w:ascii="Times New Roman" w:hAnsi="Times New Roman" w:cs="Times New Roman"/>
          <w:sz w:val="24"/>
          <w:szCs w:val="24"/>
        </w:rPr>
        <w:t xml:space="preserve">780/1-VII) </w:t>
      </w:r>
    </w:p>
    <w:p w:rsidR="0038077D" w:rsidRPr="00217F3F" w:rsidRDefault="0038077D" w:rsidP="00D44EBB">
      <w:pPr>
        <w:spacing w:after="0" w:line="240" w:lineRule="auto"/>
        <w:jc w:val="center"/>
        <w:rPr>
          <w:rFonts w:ascii="Times New Roman" w:hAnsi="Times New Roman" w:cs="Times New Roman"/>
          <w:b/>
          <w:bCs/>
          <w:color w:val="000000" w:themeColor="text1"/>
          <w:sz w:val="24"/>
          <w:szCs w:val="24"/>
        </w:rPr>
      </w:pPr>
    </w:p>
    <w:p w:rsidR="0038077D" w:rsidRPr="00217F3F" w:rsidRDefault="0038077D" w:rsidP="00781116">
      <w:pPr>
        <w:widowControl w:val="0"/>
        <w:spacing w:after="0" w:line="240" w:lineRule="auto"/>
        <w:jc w:val="center"/>
        <w:rPr>
          <w:rFonts w:ascii="Times New Roman" w:hAnsi="Times New Roman" w:cs="Times New Roman"/>
          <w:color w:val="000000" w:themeColor="text1"/>
          <w:sz w:val="24"/>
          <w:szCs w:val="24"/>
        </w:rPr>
      </w:pPr>
    </w:p>
    <w:p w:rsidR="00217F3F" w:rsidRPr="00217F3F" w:rsidRDefault="0038077D" w:rsidP="00217F3F">
      <w:pPr>
        <w:spacing w:after="0" w:line="240" w:lineRule="auto"/>
        <w:ind w:firstLine="851"/>
        <w:jc w:val="both"/>
        <w:rPr>
          <w:rFonts w:ascii="Times New Roman" w:hAnsi="Times New Roman" w:cs="Times New Roman"/>
          <w:color w:val="000000" w:themeColor="text1"/>
          <w:sz w:val="24"/>
          <w:szCs w:val="24"/>
        </w:rPr>
      </w:pPr>
      <w:r w:rsidRPr="00217F3F">
        <w:rPr>
          <w:rFonts w:ascii="Times New Roman" w:hAnsi="Times New Roman" w:cs="Times New Roman"/>
          <w:color w:val="000000" w:themeColor="text1"/>
          <w:sz w:val="24"/>
          <w:szCs w:val="24"/>
        </w:rPr>
        <w:t xml:space="preserve">Тираспольский городской Совет народных депутатов, рассмотрев представленный </w:t>
      </w:r>
      <w:r w:rsidR="00217F3F" w:rsidRPr="00217F3F">
        <w:rPr>
          <w:rFonts w:ascii="Times New Roman" w:hAnsi="Times New Roman" w:cs="Times New Roman"/>
          <w:sz w:val="24"/>
          <w:szCs w:val="24"/>
        </w:rPr>
        <w:t>проект закона Приднестровской Молдавской Республики «О внесении изменений и дополнений в Закон Приднестровской Молдавской Республики «О погребении и похоронном деле» (папка №</w:t>
      </w:r>
      <w:r w:rsidR="00E711D8">
        <w:rPr>
          <w:rFonts w:ascii="Times New Roman" w:hAnsi="Times New Roman" w:cs="Times New Roman"/>
          <w:sz w:val="24"/>
          <w:szCs w:val="24"/>
        </w:rPr>
        <w:t xml:space="preserve"> </w:t>
      </w:r>
      <w:r w:rsidR="00217F3F" w:rsidRPr="00217F3F">
        <w:rPr>
          <w:rFonts w:ascii="Times New Roman" w:hAnsi="Times New Roman" w:cs="Times New Roman"/>
          <w:sz w:val="24"/>
          <w:szCs w:val="24"/>
        </w:rPr>
        <w:t>780/1-VII)</w:t>
      </w:r>
      <w:r w:rsidRPr="00217F3F">
        <w:rPr>
          <w:rFonts w:ascii="Times New Roman" w:hAnsi="Times New Roman" w:cs="Times New Roman"/>
          <w:color w:val="000000" w:themeColor="text1"/>
          <w:sz w:val="24"/>
          <w:szCs w:val="24"/>
        </w:rPr>
        <w:t xml:space="preserve">, </w:t>
      </w:r>
      <w:r w:rsidR="00217F3F" w:rsidRPr="00217F3F">
        <w:rPr>
          <w:rFonts w:ascii="Times New Roman" w:hAnsi="Times New Roman" w:cs="Times New Roman"/>
          <w:color w:val="000000" w:themeColor="text1"/>
          <w:sz w:val="24"/>
          <w:szCs w:val="24"/>
        </w:rPr>
        <w:t>считает возможным его принятие с учетом следующих замечаний:</w:t>
      </w:r>
    </w:p>
    <w:p w:rsidR="00217F3F" w:rsidRPr="00784503" w:rsidRDefault="00217F3F" w:rsidP="00781116">
      <w:pPr>
        <w:spacing w:after="0" w:line="240" w:lineRule="auto"/>
        <w:ind w:firstLine="851"/>
        <w:jc w:val="both"/>
        <w:rPr>
          <w:rFonts w:ascii="Times New Roman" w:hAnsi="Times New Roman" w:cs="Times New Roman"/>
          <w:color w:val="000000" w:themeColor="text1"/>
          <w:sz w:val="24"/>
          <w:szCs w:val="24"/>
        </w:rPr>
      </w:pPr>
    </w:p>
    <w:p w:rsidR="00217F3F" w:rsidRPr="00217F3F" w:rsidRDefault="00217F3F" w:rsidP="00217F3F">
      <w:pPr>
        <w:spacing w:after="0" w:line="240" w:lineRule="auto"/>
        <w:ind w:firstLine="851"/>
        <w:jc w:val="both"/>
        <w:rPr>
          <w:rFonts w:ascii="Times New Roman" w:hAnsi="Times New Roman" w:cs="Times New Roman"/>
          <w:sz w:val="24"/>
          <w:szCs w:val="24"/>
        </w:rPr>
      </w:pPr>
      <w:r w:rsidRPr="00217F3F">
        <w:rPr>
          <w:rFonts w:ascii="Times New Roman" w:hAnsi="Times New Roman" w:cs="Times New Roman"/>
          <w:sz w:val="24"/>
          <w:szCs w:val="24"/>
        </w:rPr>
        <w:t>а) пунктом 1 законопроекта предлагается статью 6 Закона Приднестровской Молдавской Республики «О погребении и похоронном деле» (далее Закон) изложить в новой редакции. Согласно части второй статьи 6 Закона в редакции законопроекта предлагается наделить правом исполнения волеизъявления умершего (в случае отказа лиц, на которых данная обязанность возложена в волеизъявлении умершего) – иные организации, осуществляющие услуги в сфере похоронного дела.</w:t>
      </w:r>
    </w:p>
    <w:p w:rsidR="00217F3F" w:rsidRPr="00217F3F" w:rsidRDefault="00217F3F" w:rsidP="00217F3F">
      <w:pPr>
        <w:spacing w:after="0" w:line="240" w:lineRule="auto"/>
        <w:ind w:firstLine="851"/>
        <w:jc w:val="both"/>
        <w:rPr>
          <w:rFonts w:ascii="Times New Roman" w:hAnsi="Times New Roman" w:cs="Times New Roman"/>
          <w:sz w:val="24"/>
          <w:szCs w:val="24"/>
        </w:rPr>
      </w:pPr>
      <w:r w:rsidRPr="00217F3F">
        <w:rPr>
          <w:rFonts w:ascii="Times New Roman" w:hAnsi="Times New Roman" w:cs="Times New Roman"/>
          <w:sz w:val="24"/>
          <w:szCs w:val="24"/>
        </w:rPr>
        <w:t xml:space="preserve">При этом необходимо отметить, что формулировка «иные организации, осуществляющие услуги в сфере похоронного дела» в законодательстве Приднестровской Молдавской Республики не </w:t>
      </w:r>
      <w:proofErr w:type="gramStart"/>
      <w:r w:rsidRPr="00217F3F">
        <w:rPr>
          <w:rFonts w:ascii="Times New Roman" w:hAnsi="Times New Roman" w:cs="Times New Roman"/>
          <w:sz w:val="24"/>
          <w:szCs w:val="24"/>
        </w:rPr>
        <w:t>используется при этом расшифровка данного понятия законопроектом не предложена</w:t>
      </w:r>
      <w:proofErr w:type="gramEnd"/>
      <w:r w:rsidRPr="00217F3F">
        <w:rPr>
          <w:rFonts w:ascii="Times New Roman" w:hAnsi="Times New Roman" w:cs="Times New Roman"/>
          <w:sz w:val="24"/>
          <w:szCs w:val="24"/>
        </w:rPr>
        <w:t xml:space="preserve">, что может привести к недопониманию норм законодательного акта и соответственно невозможности его правильного </w:t>
      </w:r>
      <w:proofErr w:type="spellStart"/>
      <w:r w:rsidRPr="00217F3F">
        <w:rPr>
          <w:rFonts w:ascii="Times New Roman" w:hAnsi="Times New Roman" w:cs="Times New Roman"/>
          <w:sz w:val="24"/>
          <w:szCs w:val="24"/>
        </w:rPr>
        <w:t>правоприменения</w:t>
      </w:r>
      <w:proofErr w:type="spellEnd"/>
      <w:r w:rsidRPr="00217F3F">
        <w:rPr>
          <w:rFonts w:ascii="Times New Roman" w:hAnsi="Times New Roman" w:cs="Times New Roman"/>
          <w:sz w:val="24"/>
          <w:szCs w:val="24"/>
        </w:rPr>
        <w:t>.</w:t>
      </w:r>
    </w:p>
    <w:p w:rsidR="00217F3F" w:rsidRPr="00217F3F" w:rsidRDefault="00217F3F" w:rsidP="00217F3F">
      <w:pPr>
        <w:spacing w:after="0" w:line="240" w:lineRule="auto"/>
        <w:ind w:firstLine="851"/>
        <w:jc w:val="both"/>
        <w:rPr>
          <w:rFonts w:ascii="Times New Roman" w:hAnsi="Times New Roman" w:cs="Times New Roman"/>
          <w:sz w:val="24"/>
          <w:szCs w:val="24"/>
        </w:rPr>
      </w:pPr>
      <w:r w:rsidRPr="00217F3F">
        <w:rPr>
          <w:rFonts w:ascii="Times New Roman" w:hAnsi="Times New Roman" w:cs="Times New Roman"/>
          <w:sz w:val="24"/>
          <w:szCs w:val="24"/>
        </w:rPr>
        <w:t>Также необходимо отметить, что принятие данной нормы приведет к возникновению внутренних противоречий в тексте рассматриваемого Закона, а также к дополнительным расходам со стороны местных бюджетов городов и районов Приднестровской Молдавской Республики.</w:t>
      </w:r>
    </w:p>
    <w:p w:rsidR="00217F3F" w:rsidRPr="00217F3F" w:rsidRDefault="00217F3F" w:rsidP="00217F3F">
      <w:pPr>
        <w:spacing w:after="0" w:line="240" w:lineRule="auto"/>
        <w:ind w:firstLine="851"/>
        <w:jc w:val="both"/>
        <w:rPr>
          <w:rFonts w:ascii="Times New Roman" w:hAnsi="Times New Roman" w:cs="Times New Roman"/>
          <w:sz w:val="24"/>
          <w:szCs w:val="24"/>
        </w:rPr>
      </w:pPr>
      <w:r w:rsidRPr="00217F3F">
        <w:rPr>
          <w:rFonts w:ascii="Times New Roman" w:hAnsi="Times New Roman" w:cs="Times New Roman"/>
          <w:sz w:val="24"/>
          <w:szCs w:val="24"/>
        </w:rPr>
        <w:t xml:space="preserve">Так, согласно статье 9 Закона специализированной службе по вопросам похоронного дела возмещаются затраты на погребение умерших граждан в размере 242,5 расчетных уровня минимальной заработной платы. </w:t>
      </w:r>
      <w:proofErr w:type="gramStart"/>
      <w:r w:rsidRPr="00217F3F">
        <w:rPr>
          <w:rFonts w:ascii="Times New Roman" w:hAnsi="Times New Roman" w:cs="Times New Roman"/>
          <w:sz w:val="24"/>
          <w:szCs w:val="24"/>
        </w:rPr>
        <w:t>В случае если в административно-территориальной единице стоимость услуг по погребению, предоставляемых согласно гарантированному перечню услуг по погребению, превышает 242,5 расчетного уровня минимальной заработной платы, соответствующий Совет народных депутатов самостоятельно, за счет собственных источников, определяет порядок возмещения специализированной службе по вопросам похоронного дела стоимости указанных услуг в части, превышающей 242,5 расчетного уровня минимальной заработной платы.</w:t>
      </w:r>
      <w:proofErr w:type="gramEnd"/>
    </w:p>
    <w:p w:rsidR="00217F3F" w:rsidRPr="00217F3F" w:rsidRDefault="00217F3F" w:rsidP="00217F3F">
      <w:pPr>
        <w:spacing w:after="0" w:line="240" w:lineRule="auto"/>
        <w:ind w:firstLine="851"/>
        <w:jc w:val="both"/>
        <w:rPr>
          <w:rFonts w:ascii="Times New Roman" w:hAnsi="Times New Roman" w:cs="Times New Roman"/>
          <w:sz w:val="24"/>
          <w:szCs w:val="24"/>
        </w:rPr>
      </w:pPr>
      <w:r w:rsidRPr="00217F3F">
        <w:rPr>
          <w:rFonts w:ascii="Times New Roman" w:hAnsi="Times New Roman" w:cs="Times New Roman"/>
          <w:sz w:val="24"/>
          <w:szCs w:val="24"/>
        </w:rPr>
        <w:t xml:space="preserve">Данные выплаты позволяют содержать специализированные муниципальные учреждения, однако в случае принятия законопроекта в предложенной редакции указанные выплаты в обязательном порядке будут направляться тем организациям, которые осуществили данные услуги, то есть частным юридическим лицам, что соответственно приведет к недофинансированию муниципальных организаций, а также необходимости </w:t>
      </w:r>
      <w:proofErr w:type="gramStart"/>
      <w:r w:rsidRPr="00217F3F">
        <w:rPr>
          <w:rFonts w:ascii="Times New Roman" w:hAnsi="Times New Roman" w:cs="Times New Roman"/>
          <w:sz w:val="24"/>
          <w:szCs w:val="24"/>
        </w:rPr>
        <w:t>выявления дополнительных источников покрытия расходов бюджетов</w:t>
      </w:r>
      <w:proofErr w:type="gramEnd"/>
      <w:r w:rsidRPr="00217F3F">
        <w:rPr>
          <w:rFonts w:ascii="Times New Roman" w:hAnsi="Times New Roman" w:cs="Times New Roman"/>
          <w:sz w:val="24"/>
          <w:szCs w:val="24"/>
        </w:rPr>
        <w:t>.</w:t>
      </w:r>
    </w:p>
    <w:p w:rsidR="00217F3F" w:rsidRPr="00217F3F" w:rsidRDefault="00217F3F" w:rsidP="00217F3F">
      <w:pPr>
        <w:spacing w:after="0" w:line="240" w:lineRule="auto"/>
        <w:ind w:firstLine="851"/>
        <w:jc w:val="both"/>
        <w:rPr>
          <w:rFonts w:ascii="Times New Roman" w:hAnsi="Times New Roman" w:cs="Times New Roman"/>
          <w:sz w:val="24"/>
          <w:szCs w:val="24"/>
        </w:rPr>
      </w:pPr>
      <w:r w:rsidRPr="00217F3F">
        <w:rPr>
          <w:rFonts w:ascii="Times New Roman" w:hAnsi="Times New Roman" w:cs="Times New Roman"/>
          <w:sz w:val="24"/>
          <w:szCs w:val="24"/>
        </w:rPr>
        <w:t xml:space="preserve">Также предложенная норма приведет к возникновению конфликта интересов между муниципальными организациями и частными юридическими лицами, что негативно скажется на интересах государства и, соответственно, на реализации прав </w:t>
      </w:r>
      <w:r w:rsidRPr="00217F3F">
        <w:rPr>
          <w:rFonts w:ascii="Times New Roman" w:hAnsi="Times New Roman" w:cs="Times New Roman"/>
          <w:sz w:val="24"/>
          <w:szCs w:val="24"/>
        </w:rPr>
        <w:lastRenderedPageBreak/>
        <w:t>граждан. Наделение данными полномочиями частных организаций может привести к нарушению прав граждан, нарушению работы кладбищ, несанкционированным действиям со стороны заинтересованных лиц, бесконтрольным действиям лиц, стремящихся к сокрытию нарушений закона и иным негативным последствиям.</w:t>
      </w:r>
    </w:p>
    <w:p w:rsidR="00217F3F" w:rsidRPr="00217F3F" w:rsidRDefault="00217F3F" w:rsidP="00217F3F">
      <w:pPr>
        <w:spacing w:after="0" w:line="240" w:lineRule="auto"/>
        <w:ind w:firstLine="851"/>
        <w:jc w:val="both"/>
        <w:rPr>
          <w:rFonts w:ascii="Times New Roman" w:hAnsi="Times New Roman" w:cs="Times New Roman"/>
          <w:sz w:val="24"/>
          <w:szCs w:val="24"/>
        </w:rPr>
      </w:pPr>
      <w:r w:rsidRPr="00217F3F">
        <w:rPr>
          <w:rFonts w:ascii="Times New Roman" w:hAnsi="Times New Roman" w:cs="Times New Roman"/>
          <w:sz w:val="24"/>
          <w:szCs w:val="24"/>
        </w:rPr>
        <w:t xml:space="preserve">Кроме изложенного выше также необходимо обратить внимание на отсутствие критериев выбора между специализированной службой по вопросам похоронного дела и иной организацией, осуществляющей услуги в сфере похоронного дела. Соответственно, законопроектом не предусмотрено кто будет выбирать между указанными двумя организациями при отказе от исполнения волеизъявления умершего, каким лицом должен быть сделан выбор между муниципальной и частной организацией, по каким основаниям данная частная организация получит преимущество исполнения волеизъявления умершего и, соответственно, финансирование оказываемой услуги. Отсутствие четких критериев и </w:t>
      </w:r>
      <w:proofErr w:type="gramStart"/>
      <w:r w:rsidRPr="00217F3F">
        <w:rPr>
          <w:rFonts w:ascii="Times New Roman" w:hAnsi="Times New Roman" w:cs="Times New Roman"/>
          <w:sz w:val="24"/>
          <w:szCs w:val="24"/>
        </w:rPr>
        <w:t>норм</w:t>
      </w:r>
      <w:proofErr w:type="gramEnd"/>
      <w:r w:rsidRPr="00217F3F">
        <w:rPr>
          <w:rFonts w:ascii="Times New Roman" w:hAnsi="Times New Roman" w:cs="Times New Roman"/>
          <w:sz w:val="24"/>
          <w:szCs w:val="24"/>
        </w:rPr>
        <w:t xml:space="preserve"> регламентирующих деятельность лиц в данной области может привести к конфликту интересов государства и частных лиц, а также к ряду негативных последствий, в том числе описанных выше.</w:t>
      </w:r>
    </w:p>
    <w:p w:rsidR="00217F3F" w:rsidRPr="00217F3F" w:rsidRDefault="00217F3F" w:rsidP="00217F3F">
      <w:pPr>
        <w:spacing w:after="0" w:line="240" w:lineRule="auto"/>
        <w:ind w:firstLine="851"/>
        <w:jc w:val="both"/>
        <w:rPr>
          <w:rFonts w:ascii="Times New Roman" w:hAnsi="Times New Roman" w:cs="Times New Roman"/>
          <w:sz w:val="24"/>
          <w:szCs w:val="24"/>
        </w:rPr>
      </w:pPr>
      <w:proofErr w:type="gramStart"/>
      <w:r w:rsidRPr="00217F3F">
        <w:rPr>
          <w:rFonts w:ascii="Times New Roman" w:hAnsi="Times New Roman" w:cs="Times New Roman"/>
          <w:sz w:val="24"/>
          <w:szCs w:val="24"/>
        </w:rPr>
        <w:t>Необходимо дополнительно отметить, что указанная формулировка предложена к принятию в пунктах 3, 4 и 5 статьи 1 законопроекта, а также в проекте закона Приднестровской Молдавской Республики «О внесении изменения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 (папка №780/2-VII), что говорит о необходимости либо установления в тексте Закона расшифровки</w:t>
      </w:r>
      <w:proofErr w:type="gramEnd"/>
      <w:r w:rsidRPr="00217F3F">
        <w:rPr>
          <w:rFonts w:ascii="Times New Roman" w:hAnsi="Times New Roman" w:cs="Times New Roman"/>
          <w:sz w:val="24"/>
          <w:szCs w:val="24"/>
        </w:rPr>
        <w:t xml:space="preserve"> предложенной формулировки (дополнение законопроекта соответствующими изменениями (дополнениями)), либо в приведении законопроекта в соответствие с действующим законодательством Приднестровской Молдавской Республики.</w:t>
      </w:r>
    </w:p>
    <w:p w:rsidR="00217F3F" w:rsidRPr="00217F3F" w:rsidRDefault="00217F3F" w:rsidP="00217F3F">
      <w:pPr>
        <w:spacing w:after="0" w:line="240" w:lineRule="auto"/>
        <w:ind w:firstLine="851"/>
        <w:jc w:val="both"/>
        <w:rPr>
          <w:rFonts w:ascii="Times New Roman" w:hAnsi="Times New Roman" w:cs="Times New Roman"/>
          <w:sz w:val="24"/>
          <w:szCs w:val="24"/>
        </w:rPr>
      </w:pPr>
      <w:proofErr w:type="gramStart"/>
      <w:r w:rsidRPr="00217F3F">
        <w:rPr>
          <w:rFonts w:ascii="Times New Roman" w:hAnsi="Times New Roman" w:cs="Times New Roman"/>
          <w:sz w:val="24"/>
          <w:szCs w:val="24"/>
        </w:rPr>
        <w:t>Одновременно с изложенным полагаем необходимым отметить, что в настоящее время не во всех городах (районах) Приднестровской Молдавской Республики созданы специализированные муниципальные организации, осуществляющие услуги в сфере похоронного дела, в связи с чем, у данных муниципальных образований возникает необходимость в наделении данными полномочиями иных юридических лиц, что в свою очередь требует дополнительного законодательного урегулирования, однако, полагаем необходимым закрепить исключительность вышеперечисленных полномочий</w:t>
      </w:r>
      <w:proofErr w:type="gramEnd"/>
      <w:r w:rsidRPr="00217F3F">
        <w:rPr>
          <w:rFonts w:ascii="Times New Roman" w:hAnsi="Times New Roman" w:cs="Times New Roman"/>
          <w:sz w:val="24"/>
          <w:szCs w:val="24"/>
        </w:rPr>
        <w:t xml:space="preserve"> за муниципальными организациями в тех городах (районах) республики, где они уже созданы и функционируют;</w:t>
      </w:r>
    </w:p>
    <w:p w:rsidR="00217F3F" w:rsidRPr="00217F3F" w:rsidRDefault="00217F3F" w:rsidP="00217F3F">
      <w:pPr>
        <w:spacing w:after="0" w:line="240" w:lineRule="auto"/>
        <w:ind w:firstLine="851"/>
        <w:jc w:val="both"/>
        <w:rPr>
          <w:rFonts w:ascii="Times New Roman" w:hAnsi="Times New Roman" w:cs="Times New Roman"/>
          <w:sz w:val="24"/>
          <w:szCs w:val="24"/>
        </w:rPr>
      </w:pPr>
    </w:p>
    <w:p w:rsidR="00217F3F" w:rsidRPr="00217F3F" w:rsidRDefault="00217F3F" w:rsidP="00217F3F">
      <w:pPr>
        <w:spacing w:after="0" w:line="240" w:lineRule="auto"/>
        <w:ind w:firstLine="851"/>
        <w:jc w:val="both"/>
        <w:rPr>
          <w:rFonts w:ascii="Times New Roman" w:hAnsi="Times New Roman" w:cs="Times New Roman"/>
          <w:sz w:val="24"/>
          <w:szCs w:val="24"/>
        </w:rPr>
      </w:pPr>
      <w:r w:rsidRPr="00217F3F">
        <w:rPr>
          <w:rFonts w:ascii="Times New Roman" w:hAnsi="Times New Roman" w:cs="Times New Roman"/>
          <w:sz w:val="24"/>
          <w:szCs w:val="24"/>
        </w:rPr>
        <w:t>б) пунктом 2 законопроекта предлагается дополнить статью 18 Закона новой частью шестой, которой предлагается урегулировать вопросы въезда (выезда), движения транспорта, производства работ специализированной техникой, стоянки транспорта на территории кладбищ.</w:t>
      </w:r>
    </w:p>
    <w:p w:rsidR="00217F3F" w:rsidRPr="00217F3F" w:rsidRDefault="00217F3F" w:rsidP="00217F3F">
      <w:pPr>
        <w:spacing w:after="0" w:line="240" w:lineRule="auto"/>
        <w:ind w:firstLine="851"/>
        <w:jc w:val="both"/>
        <w:rPr>
          <w:rFonts w:ascii="Times New Roman" w:hAnsi="Times New Roman" w:cs="Times New Roman"/>
          <w:sz w:val="24"/>
          <w:szCs w:val="24"/>
        </w:rPr>
      </w:pPr>
      <w:r w:rsidRPr="00217F3F">
        <w:rPr>
          <w:rFonts w:ascii="Times New Roman" w:hAnsi="Times New Roman" w:cs="Times New Roman"/>
          <w:sz w:val="24"/>
          <w:szCs w:val="24"/>
        </w:rPr>
        <w:t>Однако</w:t>
      </w:r>
      <w:proofErr w:type="gramStart"/>
      <w:r w:rsidRPr="00217F3F">
        <w:rPr>
          <w:rFonts w:ascii="Times New Roman" w:hAnsi="Times New Roman" w:cs="Times New Roman"/>
          <w:sz w:val="24"/>
          <w:szCs w:val="24"/>
        </w:rPr>
        <w:t>,</w:t>
      </w:r>
      <w:proofErr w:type="gramEnd"/>
      <w:r w:rsidRPr="00217F3F">
        <w:rPr>
          <w:rFonts w:ascii="Times New Roman" w:hAnsi="Times New Roman" w:cs="Times New Roman"/>
          <w:sz w:val="24"/>
          <w:szCs w:val="24"/>
        </w:rPr>
        <w:t xml:space="preserve"> предлагаемая редакция приведет к срыву графиков и процедур захоронений, несправедлива к маломобильным гражданам, не подпадающим под действие предлагаемого к принятию подпункта 3) части шестой статьи 18 Закона в редакции законопроекта. </w:t>
      </w:r>
      <w:proofErr w:type="gramStart"/>
      <w:r w:rsidRPr="00217F3F">
        <w:rPr>
          <w:rFonts w:ascii="Times New Roman" w:hAnsi="Times New Roman" w:cs="Times New Roman"/>
          <w:sz w:val="24"/>
          <w:szCs w:val="24"/>
        </w:rPr>
        <w:t>Так согласно предложенной редакции иным, кроме перечисленных, автотранспортным средствам въезд на территорию кладбищ запрещен, под данный запрет подпадают, в том числе, инвалиды, у которых личный автотранспорт отсутствует (передвигается на такси, управляет транспортным средством по доверенности и иное), а также маломобильные граждане, прибывающие на кладбище с целью посещения могил умерших родственников, в том числе с целью благоустройства, либо сопровождающих траурную процессию</w:t>
      </w:r>
      <w:proofErr w:type="gramEnd"/>
      <w:r w:rsidRPr="00217F3F">
        <w:rPr>
          <w:rFonts w:ascii="Times New Roman" w:hAnsi="Times New Roman" w:cs="Times New Roman"/>
          <w:sz w:val="24"/>
          <w:szCs w:val="24"/>
        </w:rPr>
        <w:t>. Указанный запрет нарушит права и интересы граждан и может привести к значительному недовольству населения.</w:t>
      </w:r>
    </w:p>
    <w:p w:rsidR="00217F3F" w:rsidRPr="00217F3F" w:rsidRDefault="00217F3F" w:rsidP="00217F3F">
      <w:pPr>
        <w:spacing w:after="0" w:line="240" w:lineRule="auto"/>
        <w:ind w:firstLine="851"/>
        <w:jc w:val="both"/>
        <w:rPr>
          <w:rFonts w:ascii="Times New Roman" w:hAnsi="Times New Roman" w:cs="Times New Roman"/>
          <w:sz w:val="24"/>
          <w:szCs w:val="24"/>
        </w:rPr>
      </w:pPr>
      <w:r w:rsidRPr="00217F3F">
        <w:rPr>
          <w:rFonts w:ascii="Times New Roman" w:hAnsi="Times New Roman" w:cs="Times New Roman"/>
          <w:sz w:val="24"/>
          <w:szCs w:val="24"/>
        </w:rPr>
        <w:lastRenderedPageBreak/>
        <w:t>Подпунктом 2) части шестой статьи 18 Закона в редакции законопроекта предусмотрено положение о свободном, ни с кем не согласованном въезде на кладбища траурных процессий и автокатафалков.</w:t>
      </w:r>
    </w:p>
    <w:p w:rsidR="00217F3F" w:rsidRPr="00217F3F" w:rsidRDefault="00217F3F" w:rsidP="00217F3F">
      <w:pPr>
        <w:spacing w:after="0" w:line="240" w:lineRule="auto"/>
        <w:ind w:firstLine="851"/>
        <w:jc w:val="both"/>
        <w:rPr>
          <w:rFonts w:ascii="Times New Roman" w:hAnsi="Times New Roman" w:cs="Times New Roman"/>
          <w:i/>
          <w:sz w:val="24"/>
          <w:szCs w:val="24"/>
        </w:rPr>
      </w:pPr>
      <w:r w:rsidRPr="00217F3F">
        <w:rPr>
          <w:rFonts w:ascii="Times New Roman" w:hAnsi="Times New Roman" w:cs="Times New Roman"/>
          <w:sz w:val="24"/>
          <w:szCs w:val="24"/>
        </w:rPr>
        <w:t xml:space="preserve">В настоящее время на практике траурные мероприятия по захоронению </w:t>
      </w:r>
      <w:proofErr w:type="gramStart"/>
      <w:r w:rsidRPr="00217F3F">
        <w:rPr>
          <w:rFonts w:ascii="Times New Roman" w:hAnsi="Times New Roman" w:cs="Times New Roman"/>
          <w:sz w:val="24"/>
          <w:szCs w:val="24"/>
        </w:rPr>
        <w:t>умерших</w:t>
      </w:r>
      <w:proofErr w:type="gramEnd"/>
      <w:r w:rsidRPr="00217F3F">
        <w:rPr>
          <w:rFonts w:ascii="Times New Roman" w:hAnsi="Times New Roman" w:cs="Times New Roman"/>
          <w:sz w:val="24"/>
          <w:szCs w:val="24"/>
        </w:rPr>
        <w:t xml:space="preserve"> осуществляются по графику и очередности. </w:t>
      </w:r>
      <w:proofErr w:type="gramStart"/>
      <w:r w:rsidRPr="00217F3F">
        <w:rPr>
          <w:rFonts w:ascii="Times New Roman" w:hAnsi="Times New Roman" w:cs="Times New Roman"/>
          <w:sz w:val="24"/>
          <w:szCs w:val="24"/>
        </w:rPr>
        <w:t xml:space="preserve">Данный график, как и учет производящихся захоронений, разрабатывается специализированной </w:t>
      </w:r>
      <w:r w:rsidRPr="00217F3F">
        <w:rPr>
          <w:rFonts w:ascii="Times New Roman" w:hAnsi="Times New Roman" w:cs="Times New Roman"/>
          <w:i/>
          <w:sz w:val="24"/>
          <w:szCs w:val="24"/>
        </w:rPr>
        <w:t>службой по вопросам похоронного дела четко контролируется и регулируется в целях соблюдения прав и интересов граждан, в том числе с целью предотвращения конфликтных и иных неприятных ситуаций (например, одновременный въезд на кладбище двух похоронных (траурных) процессий, особенно если места захоронения расположены рядом).</w:t>
      </w:r>
      <w:proofErr w:type="gramEnd"/>
    </w:p>
    <w:p w:rsidR="00217F3F" w:rsidRPr="00217F3F" w:rsidRDefault="00217F3F" w:rsidP="00217F3F">
      <w:pPr>
        <w:spacing w:after="0" w:line="240" w:lineRule="auto"/>
        <w:ind w:firstLine="851"/>
        <w:jc w:val="both"/>
        <w:rPr>
          <w:rFonts w:ascii="Times New Roman" w:hAnsi="Times New Roman" w:cs="Times New Roman"/>
          <w:sz w:val="24"/>
          <w:szCs w:val="24"/>
        </w:rPr>
      </w:pPr>
      <w:proofErr w:type="gramStart"/>
      <w:r w:rsidRPr="00217F3F">
        <w:rPr>
          <w:rFonts w:ascii="Times New Roman" w:hAnsi="Times New Roman" w:cs="Times New Roman"/>
          <w:sz w:val="24"/>
          <w:szCs w:val="24"/>
        </w:rPr>
        <w:t>Соответственно, при несогласованном и бесконтрольном прибытии автокатафалка и траурной процессии, принадлежащих организациям, осуществляющим деятельность в сфере похоронного дела может сложиться ситуация, когда на кладбище прибудет тело умершего и траурная процессия, а захоронение не будет произведено по причине отсутствия сотрудников специализированных служб, также по причине отсутствия согласования может быть не выделено специализированное место под захоронение и не произведены соответствующие работы по</w:t>
      </w:r>
      <w:proofErr w:type="gramEnd"/>
      <w:r w:rsidRPr="00217F3F">
        <w:rPr>
          <w:rFonts w:ascii="Times New Roman" w:hAnsi="Times New Roman" w:cs="Times New Roman"/>
          <w:sz w:val="24"/>
          <w:szCs w:val="24"/>
        </w:rPr>
        <w:t xml:space="preserve"> его подготовке к захоронению (ввиду отсутствия сведений о времени прибытия умершего).</w:t>
      </w:r>
    </w:p>
    <w:p w:rsidR="00217F3F" w:rsidRPr="00217F3F" w:rsidRDefault="00217F3F" w:rsidP="00217F3F">
      <w:pPr>
        <w:spacing w:after="0" w:line="240" w:lineRule="auto"/>
        <w:ind w:firstLine="851"/>
        <w:jc w:val="both"/>
        <w:rPr>
          <w:rFonts w:ascii="Times New Roman" w:hAnsi="Times New Roman" w:cs="Times New Roman"/>
          <w:i/>
          <w:sz w:val="24"/>
          <w:szCs w:val="24"/>
        </w:rPr>
      </w:pPr>
      <w:r w:rsidRPr="00217F3F">
        <w:rPr>
          <w:rFonts w:ascii="Times New Roman" w:hAnsi="Times New Roman" w:cs="Times New Roman"/>
          <w:i/>
          <w:sz w:val="24"/>
          <w:szCs w:val="24"/>
        </w:rPr>
        <w:t>Исходя из норм подпункта 4)</w:t>
      </w:r>
      <w:r w:rsidRPr="00217F3F">
        <w:rPr>
          <w:rFonts w:ascii="Times New Roman" w:hAnsi="Times New Roman" w:cs="Times New Roman"/>
          <w:sz w:val="24"/>
          <w:szCs w:val="24"/>
        </w:rPr>
        <w:t xml:space="preserve"> части шестой статьи 18 Закона в редакции законопроекта для проезда на территорию кладбищ гражданам необходимо в обязательном порядке иметь письменное разрешение </w:t>
      </w:r>
      <w:r w:rsidRPr="00217F3F">
        <w:rPr>
          <w:rFonts w:ascii="Times New Roman" w:hAnsi="Times New Roman" w:cs="Times New Roman"/>
          <w:i/>
          <w:sz w:val="24"/>
          <w:szCs w:val="24"/>
        </w:rPr>
        <w:t xml:space="preserve">специализированной службы по вопросам похоронного дела. Таким образом, любое автотранспортное </w:t>
      </w:r>
      <w:proofErr w:type="gramStart"/>
      <w:r w:rsidRPr="00217F3F">
        <w:rPr>
          <w:rFonts w:ascii="Times New Roman" w:hAnsi="Times New Roman" w:cs="Times New Roman"/>
          <w:i/>
          <w:sz w:val="24"/>
          <w:szCs w:val="24"/>
        </w:rPr>
        <w:t>средство</w:t>
      </w:r>
      <w:proofErr w:type="gramEnd"/>
      <w:r w:rsidRPr="00217F3F">
        <w:rPr>
          <w:rFonts w:ascii="Times New Roman" w:hAnsi="Times New Roman" w:cs="Times New Roman"/>
          <w:i/>
          <w:sz w:val="24"/>
          <w:szCs w:val="24"/>
        </w:rPr>
        <w:t xml:space="preserve"> получившее письменное разрешение имеет право въезда на территорию кладбищ, при этом, законопроектом не предусмотрены критерии транспортных средств и лиц, которым данный пропуск может быть выдан, а также лиц и транспортных средств которым в выдаче письменного разрешения может быть отказано. </w:t>
      </w:r>
      <w:proofErr w:type="gramStart"/>
      <w:r w:rsidRPr="00217F3F">
        <w:rPr>
          <w:rFonts w:ascii="Times New Roman" w:hAnsi="Times New Roman" w:cs="Times New Roman"/>
          <w:i/>
          <w:sz w:val="24"/>
          <w:szCs w:val="24"/>
        </w:rPr>
        <w:t>Кроме того указанное письменное разрешение ничем на законодательном уровне не ограничено, соответственно не определено количество выдаваемых письменных разрешений, что также повлечет затруднение в работе специализированных организаций, поскольку большая часть таких разрешений будет носить разовый характер, в первую очередь данная процедура создаст значительные неудобства для граждан, которым необходимо будет сначала получить пропуск, а затем посетить место захоронения, например, родственника, также необходимость</w:t>
      </w:r>
      <w:proofErr w:type="gramEnd"/>
      <w:r w:rsidRPr="00217F3F">
        <w:rPr>
          <w:rFonts w:ascii="Times New Roman" w:hAnsi="Times New Roman" w:cs="Times New Roman"/>
          <w:i/>
          <w:sz w:val="24"/>
          <w:szCs w:val="24"/>
        </w:rPr>
        <w:t xml:space="preserve"> выдачи подобных разрешений создаст очереди, что вызовет недовольство граждан, при этом необходимость выдачи соответствующих письменных разрешений приведет к возникновению дополнительной нагрузки на специализированные организации и дополнительные затраты из средств местного бюджета.</w:t>
      </w:r>
    </w:p>
    <w:p w:rsidR="00217F3F" w:rsidRPr="00217F3F" w:rsidRDefault="00217F3F" w:rsidP="00217F3F">
      <w:pPr>
        <w:spacing w:after="0" w:line="240" w:lineRule="auto"/>
        <w:ind w:firstLine="851"/>
        <w:jc w:val="both"/>
        <w:rPr>
          <w:rFonts w:ascii="Times New Roman" w:hAnsi="Times New Roman" w:cs="Times New Roman"/>
          <w:i/>
          <w:sz w:val="24"/>
          <w:szCs w:val="24"/>
        </w:rPr>
      </w:pPr>
      <w:r w:rsidRPr="00217F3F">
        <w:rPr>
          <w:rFonts w:ascii="Times New Roman" w:hAnsi="Times New Roman" w:cs="Times New Roman"/>
          <w:i/>
          <w:sz w:val="24"/>
          <w:szCs w:val="24"/>
        </w:rPr>
        <w:t>Дополнительные затраты складываются из следующих потребностей специализированной организации: необходимость выдачи письменного (то есть бумажного) разрешения потребует дополнительного приобретения соответствующих канцелярских принадлежностей и орг</w:t>
      </w:r>
      <w:proofErr w:type="gramStart"/>
      <w:r w:rsidRPr="00217F3F">
        <w:rPr>
          <w:rFonts w:ascii="Times New Roman" w:hAnsi="Times New Roman" w:cs="Times New Roman"/>
          <w:i/>
          <w:sz w:val="24"/>
          <w:szCs w:val="24"/>
        </w:rPr>
        <w:t>.т</w:t>
      </w:r>
      <w:proofErr w:type="gramEnd"/>
      <w:r w:rsidRPr="00217F3F">
        <w:rPr>
          <w:rFonts w:ascii="Times New Roman" w:hAnsi="Times New Roman" w:cs="Times New Roman"/>
          <w:i/>
          <w:sz w:val="24"/>
          <w:szCs w:val="24"/>
        </w:rPr>
        <w:t>ехники; также потребуется дополнительное рабочее место и соответственно сотрудник на которого будут возложены обязанности по выдаче соответствующих письменных разрешений, что в свою очередь потребует обеспечения заработной платой и иными социальными выплатами.</w:t>
      </w:r>
    </w:p>
    <w:p w:rsidR="00217F3F" w:rsidRPr="00217F3F" w:rsidRDefault="00217F3F" w:rsidP="00217F3F">
      <w:pPr>
        <w:spacing w:after="0" w:line="240" w:lineRule="auto"/>
        <w:ind w:firstLine="851"/>
        <w:jc w:val="both"/>
        <w:rPr>
          <w:rFonts w:ascii="Times New Roman" w:hAnsi="Times New Roman" w:cs="Times New Roman"/>
          <w:i/>
          <w:sz w:val="24"/>
          <w:szCs w:val="24"/>
        </w:rPr>
      </w:pPr>
      <w:r w:rsidRPr="00217F3F">
        <w:rPr>
          <w:rFonts w:ascii="Times New Roman" w:hAnsi="Times New Roman" w:cs="Times New Roman"/>
          <w:i/>
          <w:sz w:val="24"/>
          <w:szCs w:val="24"/>
        </w:rPr>
        <w:t xml:space="preserve">При принятии законопроекта в предложенной редакции возникнет необходимость в ведении </w:t>
      </w:r>
      <w:proofErr w:type="gramStart"/>
      <w:r w:rsidRPr="00217F3F">
        <w:rPr>
          <w:rFonts w:ascii="Times New Roman" w:hAnsi="Times New Roman" w:cs="Times New Roman"/>
          <w:i/>
          <w:sz w:val="24"/>
          <w:szCs w:val="24"/>
        </w:rPr>
        <w:t>контроля за</w:t>
      </w:r>
      <w:proofErr w:type="gramEnd"/>
      <w:r w:rsidRPr="00217F3F">
        <w:rPr>
          <w:rFonts w:ascii="Times New Roman" w:hAnsi="Times New Roman" w:cs="Times New Roman"/>
          <w:i/>
          <w:sz w:val="24"/>
          <w:szCs w:val="24"/>
        </w:rPr>
        <w:t xml:space="preserve"> выданными письменными разрешениями, что соответственно ляжет дополнительной нагрузкой на контролирующие органы, поскольку может являться дополнительным </w:t>
      </w:r>
      <w:proofErr w:type="spellStart"/>
      <w:r w:rsidRPr="00217F3F">
        <w:rPr>
          <w:rFonts w:ascii="Times New Roman" w:hAnsi="Times New Roman" w:cs="Times New Roman"/>
          <w:i/>
          <w:sz w:val="24"/>
          <w:szCs w:val="24"/>
        </w:rPr>
        <w:t>коррупциогенным</w:t>
      </w:r>
      <w:proofErr w:type="spellEnd"/>
      <w:r w:rsidRPr="00217F3F">
        <w:rPr>
          <w:rFonts w:ascii="Times New Roman" w:hAnsi="Times New Roman" w:cs="Times New Roman"/>
          <w:i/>
          <w:sz w:val="24"/>
          <w:szCs w:val="24"/>
        </w:rPr>
        <w:t xml:space="preserve"> фактором.</w:t>
      </w:r>
    </w:p>
    <w:p w:rsidR="00217F3F" w:rsidRPr="00217F3F" w:rsidRDefault="00217F3F" w:rsidP="00217F3F">
      <w:pPr>
        <w:spacing w:after="0" w:line="240" w:lineRule="auto"/>
        <w:ind w:firstLine="851"/>
        <w:jc w:val="both"/>
        <w:rPr>
          <w:rFonts w:ascii="Times New Roman" w:hAnsi="Times New Roman" w:cs="Times New Roman"/>
          <w:sz w:val="24"/>
          <w:szCs w:val="24"/>
        </w:rPr>
      </w:pPr>
      <w:r w:rsidRPr="00217F3F">
        <w:rPr>
          <w:rFonts w:ascii="Times New Roman" w:hAnsi="Times New Roman" w:cs="Times New Roman"/>
          <w:sz w:val="24"/>
          <w:szCs w:val="24"/>
        </w:rPr>
        <w:t>Исходя из изложенного, предлагаем пункт 2 статьи 1 законопроекта изложить в следующей редакции:</w:t>
      </w:r>
    </w:p>
    <w:p w:rsidR="00217F3F" w:rsidRPr="00217F3F" w:rsidRDefault="00217F3F" w:rsidP="00217F3F">
      <w:pPr>
        <w:spacing w:after="0" w:line="240" w:lineRule="auto"/>
        <w:ind w:firstLine="851"/>
        <w:jc w:val="both"/>
        <w:rPr>
          <w:rFonts w:ascii="Times New Roman" w:hAnsi="Times New Roman" w:cs="Times New Roman"/>
          <w:sz w:val="24"/>
          <w:szCs w:val="24"/>
        </w:rPr>
      </w:pPr>
      <w:r w:rsidRPr="00217F3F">
        <w:rPr>
          <w:rFonts w:ascii="Times New Roman" w:hAnsi="Times New Roman" w:cs="Times New Roman"/>
          <w:sz w:val="24"/>
          <w:szCs w:val="24"/>
        </w:rPr>
        <w:t>«2. Статью 18 дополнить частью шестой следующего содержания:</w:t>
      </w:r>
    </w:p>
    <w:p w:rsidR="00217F3F" w:rsidRPr="00217F3F" w:rsidRDefault="00217F3F" w:rsidP="00217F3F">
      <w:pPr>
        <w:spacing w:after="0" w:line="240" w:lineRule="auto"/>
        <w:ind w:firstLine="851"/>
        <w:jc w:val="both"/>
        <w:rPr>
          <w:rFonts w:ascii="Times New Roman" w:hAnsi="Times New Roman" w:cs="Times New Roman"/>
          <w:sz w:val="24"/>
          <w:szCs w:val="24"/>
        </w:rPr>
      </w:pPr>
      <w:r w:rsidRPr="00217F3F">
        <w:rPr>
          <w:rFonts w:ascii="Times New Roman" w:hAnsi="Times New Roman" w:cs="Times New Roman"/>
          <w:sz w:val="24"/>
          <w:szCs w:val="24"/>
        </w:rPr>
        <w:lastRenderedPageBreak/>
        <w:t xml:space="preserve">«На территорию общественных, </w:t>
      </w:r>
      <w:proofErr w:type="spellStart"/>
      <w:r w:rsidRPr="00217F3F">
        <w:rPr>
          <w:rFonts w:ascii="Times New Roman" w:hAnsi="Times New Roman" w:cs="Times New Roman"/>
          <w:sz w:val="24"/>
          <w:szCs w:val="24"/>
        </w:rPr>
        <w:t>вероисповедальных</w:t>
      </w:r>
      <w:proofErr w:type="spellEnd"/>
      <w:r w:rsidRPr="00217F3F">
        <w:rPr>
          <w:rFonts w:ascii="Times New Roman" w:hAnsi="Times New Roman" w:cs="Times New Roman"/>
          <w:sz w:val="24"/>
          <w:szCs w:val="24"/>
        </w:rPr>
        <w:t xml:space="preserve"> и иных кладбищ разрешен въезд:</w:t>
      </w:r>
    </w:p>
    <w:p w:rsidR="00217F3F" w:rsidRPr="00217F3F" w:rsidRDefault="00217F3F" w:rsidP="00217F3F">
      <w:pPr>
        <w:spacing w:after="0" w:line="240" w:lineRule="auto"/>
        <w:ind w:firstLine="851"/>
        <w:jc w:val="both"/>
        <w:rPr>
          <w:rFonts w:ascii="Times New Roman" w:hAnsi="Times New Roman" w:cs="Times New Roman"/>
          <w:sz w:val="24"/>
          <w:szCs w:val="24"/>
        </w:rPr>
      </w:pPr>
      <w:r w:rsidRPr="00217F3F">
        <w:rPr>
          <w:rFonts w:ascii="Times New Roman" w:hAnsi="Times New Roman" w:cs="Times New Roman"/>
          <w:sz w:val="24"/>
          <w:szCs w:val="24"/>
        </w:rPr>
        <w:t>а) для целей посещения гражданами могил, провоза материалов для ухода за могилами – без ограничений, при условии соблюдения схемы движения и стоянок, установленных специализированной службой по вопросам похоронного дела и утвержденных органом местного самоуправления.</w:t>
      </w:r>
    </w:p>
    <w:p w:rsidR="00217F3F" w:rsidRPr="00217F3F" w:rsidRDefault="00217F3F" w:rsidP="00217F3F">
      <w:pPr>
        <w:spacing w:after="0" w:line="240" w:lineRule="auto"/>
        <w:ind w:firstLine="851"/>
        <w:jc w:val="both"/>
        <w:rPr>
          <w:rFonts w:ascii="Times New Roman" w:hAnsi="Times New Roman" w:cs="Times New Roman"/>
          <w:sz w:val="24"/>
          <w:szCs w:val="24"/>
        </w:rPr>
      </w:pPr>
      <w:r w:rsidRPr="00217F3F">
        <w:rPr>
          <w:rFonts w:ascii="Times New Roman" w:hAnsi="Times New Roman" w:cs="Times New Roman"/>
          <w:sz w:val="24"/>
          <w:szCs w:val="24"/>
        </w:rPr>
        <w:t>В случае отсутствия такой схемы – движение транспорта для данных целей осуществляется без ограничений;</w:t>
      </w:r>
    </w:p>
    <w:p w:rsidR="00217F3F" w:rsidRPr="00217F3F" w:rsidRDefault="00217F3F" w:rsidP="00217F3F">
      <w:pPr>
        <w:spacing w:after="0" w:line="240" w:lineRule="auto"/>
        <w:ind w:firstLine="851"/>
        <w:jc w:val="both"/>
        <w:rPr>
          <w:rFonts w:ascii="Times New Roman" w:hAnsi="Times New Roman" w:cs="Times New Roman"/>
          <w:sz w:val="24"/>
          <w:szCs w:val="24"/>
        </w:rPr>
      </w:pPr>
      <w:r w:rsidRPr="00217F3F">
        <w:rPr>
          <w:rFonts w:ascii="Times New Roman" w:hAnsi="Times New Roman" w:cs="Times New Roman"/>
          <w:sz w:val="24"/>
          <w:szCs w:val="24"/>
        </w:rPr>
        <w:t>б) специализированной и прочей техники специализированной службы по вопросам похоронного дела - для цели копки могил (изготовления новых) и благоустройства мест захоронения;</w:t>
      </w:r>
    </w:p>
    <w:p w:rsidR="00217F3F" w:rsidRPr="00217F3F" w:rsidRDefault="00217F3F" w:rsidP="00217F3F">
      <w:pPr>
        <w:spacing w:after="0" w:line="240" w:lineRule="auto"/>
        <w:ind w:firstLine="851"/>
        <w:jc w:val="both"/>
        <w:rPr>
          <w:rFonts w:ascii="Times New Roman" w:hAnsi="Times New Roman" w:cs="Times New Roman"/>
          <w:sz w:val="24"/>
          <w:szCs w:val="24"/>
        </w:rPr>
      </w:pPr>
      <w:r w:rsidRPr="00217F3F">
        <w:rPr>
          <w:rFonts w:ascii="Times New Roman" w:hAnsi="Times New Roman" w:cs="Times New Roman"/>
          <w:sz w:val="24"/>
          <w:szCs w:val="24"/>
        </w:rPr>
        <w:t>в) автокатафалка и прочей техники специализированной службы по вопросам похоронного дела и сопровождающей траурной процессии - для цели осуществления процедуры захоронения (в том числе доставки тела умершего из морга к месту захоронения);</w:t>
      </w:r>
    </w:p>
    <w:p w:rsidR="00217F3F" w:rsidRPr="00217F3F" w:rsidRDefault="00217F3F" w:rsidP="00217F3F">
      <w:pPr>
        <w:spacing w:after="0" w:line="240" w:lineRule="auto"/>
        <w:ind w:firstLine="851"/>
        <w:jc w:val="both"/>
        <w:rPr>
          <w:rFonts w:ascii="Times New Roman" w:hAnsi="Times New Roman" w:cs="Times New Roman"/>
          <w:sz w:val="24"/>
          <w:szCs w:val="24"/>
        </w:rPr>
      </w:pPr>
      <w:r w:rsidRPr="00217F3F">
        <w:rPr>
          <w:rFonts w:ascii="Times New Roman" w:hAnsi="Times New Roman" w:cs="Times New Roman"/>
          <w:sz w:val="24"/>
          <w:szCs w:val="24"/>
        </w:rPr>
        <w:t>г) транспортных средств иных организаций, для целей указанных в подпунктах б) и в) настоящей части осуществляется при наличии письменного разрешения от специализированной службы по вопросам похоронного дела;</w:t>
      </w:r>
    </w:p>
    <w:p w:rsidR="00217F3F" w:rsidRPr="00217F3F" w:rsidRDefault="00217F3F" w:rsidP="00217F3F">
      <w:pPr>
        <w:spacing w:after="0" w:line="240" w:lineRule="auto"/>
        <w:ind w:firstLine="851"/>
        <w:jc w:val="both"/>
        <w:rPr>
          <w:rFonts w:ascii="Times New Roman" w:hAnsi="Times New Roman" w:cs="Times New Roman"/>
          <w:sz w:val="24"/>
          <w:szCs w:val="24"/>
        </w:rPr>
      </w:pPr>
      <w:r w:rsidRPr="00217F3F">
        <w:rPr>
          <w:rFonts w:ascii="Times New Roman" w:hAnsi="Times New Roman" w:cs="Times New Roman"/>
          <w:sz w:val="24"/>
          <w:szCs w:val="24"/>
        </w:rPr>
        <w:t>д) иных организаций для целей установки надгробного сооружения, произведения строительных работ, связанных с обустройством могил, благоустройством прилегающей к ним территории - при наличии согласования со специализированной службой по вопросам похоронного дела и в соответствии со схемами движения, установленными в соответствии с подпунктом а) настоящей части</w:t>
      </w:r>
      <w:proofErr w:type="gramStart"/>
      <w:r w:rsidRPr="00217F3F">
        <w:rPr>
          <w:rFonts w:ascii="Times New Roman" w:hAnsi="Times New Roman" w:cs="Times New Roman"/>
          <w:sz w:val="24"/>
          <w:szCs w:val="24"/>
        </w:rPr>
        <w:t>.»;</w:t>
      </w:r>
      <w:proofErr w:type="gramEnd"/>
    </w:p>
    <w:p w:rsidR="00217F3F" w:rsidRPr="00217F3F" w:rsidRDefault="00217F3F" w:rsidP="00217F3F">
      <w:pPr>
        <w:spacing w:after="0" w:line="240" w:lineRule="auto"/>
        <w:ind w:firstLine="851"/>
        <w:jc w:val="both"/>
        <w:rPr>
          <w:rFonts w:ascii="Times New Roman" w:hAnsi="Times New Roman" w:cs="Times New Roman"/>
          <w:sz w:val="24"/>
          <w:szCs w:val="24"/>
        </w:rPr>
      </w:pPr>
    </w:p>
    <w:p w:rsidR="00217F3F" w:rsidRPr="00217F3F" w:rsidRDefault="00217F3F" w:rsidP="00217F3F">
      <w:pPr>
        <w:spacing w:after="0" w:line="240" w:lineRule="auto"/>
        <w:ind w:firstLine="851"/>
        <w:jc w:val="both"/>
        <w:rPr>
          <w:rFonts w:ascii="Times New Roman" w:hAnsi="Times New Roman" w:cs="Times New Roman"/>
          <w:sz w:val="24"/>
          <w:szCs w:val="24"/>
        </w:rPr>
      </w:pPr>
      <w:r w:rsidRPr="00217F3F">
        <w:rPr>
          <w:rFonts w:ascii="Times New Roman" w:hAnsi="Times New Roman" w:cs="Times New Roman"/>
          <w:sz w:val="24"/>
          <w:szCs w:val="24"/>
        </w:rPr>
        <w:t xml:space="preserve">в) согласно части пятой статьи 23 Закона в редакции пункта 4 статьи 1 законопроекта в случае отсутствия организации, обозначенной в части шестой настоящей статьи, погребение умершего по согласованию с государственной администрацией города (района) может осуществляться иной организацией, осуществляющей услуги в сфере похоронного дела. При этом необходимо отметить, что в данной статье отсутствует часть шестая в </w:t>
      </w:r>
      <w:proofErr w:type="gramStart"/>
      <w:r w:rsidRPr="00217F3F">
        <w:rPr>
          <w:rFonts w:ascii="Times New Roman" w:hAnsi="Times New Roman" w:cs="Times New Roman"/>
          <w:sz w:val="24"/>
          <w:szCs w:val="24"/>
        </w:rPr>
        <w:t>связи</w:t>
      </w:r>
      <w:proofErr w:type="gramEnd"/>
      <w:r w:rsidRPr="00217F3F">
        <w:rPr>
          <w:rFonts w:ascii="Times New Roman" w:hAnsi="Times New Roman" w:cs="Times New Roman"/>
          <w:sz w:val="24"/>
          <w:szCs w:val="24"/>
        </w:rPr>
        <w:t xml:space="preserve"> с чем возникает необходимость в корректировке предложенной нормы.</w:t>
      </w:r>
    </w:p>
    <w:p w:rsidR="00217F3F" w:rsidRPr="00217F3F" w:rsidRDefault="00217F3F" w:rsidP="00217F3F">
      <w:pPr>
        <w:spacing w:after="0" w:line="240" w:lineRule="auto"/>
        <w:ind w:firstLine="851"/>
        <w:jc w:val="both"/>
        <w:rPr>
          <w:rFonts w:ascii="Times New Roman" w:hAnsi="Times New Roman" w:cs="Times New Roman"/>
          <w:sz w:val="24"/>
          <w:szCs w:val="24"/>
        </w:rPr>
      </w:pPr>
    </w:p>
    <w:p w:rsidR="00217F3F" w:rsidRPr="00217F3F" w:rsidRDefault="00217F3F" w:rsidP="00217F3F">
      <w:pPr>
        <w:spacing w:after="0" w:line="240" w:lineRule="auto"/>
        <w:ind w:firstLine="851"/>
        <w:jc w:val="both"/>
        <w:rPr>
          <w:rFonts w:ascii="Times New Roman" w:hAnsi="Times New Roman" w:cs="Times New Roman"/>
          <w:sz w:val="24"/>
          <w:szCs w:val="24"/>
        </w:rPr>
      </w:pPr>
      <w:r w:rsidRPr="00217F3F">
        <w:rPr>
          <w:rFonts w:ascii="Times New Roman" w:hAnsi="Times New Roman" w:cs="Times New Roman"/>
          <w:sz w:val="24"/>
          <w:szCs w:val="24"/>
        </w:rPr>
        <w:t xml:space="preserve">г) согласно части третьей и четвертой статьи 27 Закона в редакции пункта 5 статьи 1 законопроекта специализированные службы по вопросам похоронного </w:t>
      </w:r>
      <w:proofErr w:type="gramStart"/>
      <w:r w:rsidRPr="00217F3F">
        <w:rPr>
          <w:rFonts w:ascii="Times New Roman" w:hAnsi="Times New Roman" w:cs="Times New Roman"/>
          <w:sz w:val="24"/>
          <w:szCs w:val="24"/>
        </w:rPr>
        <w:t>дела</w:t>
      </w:r>
      <w:proofErr w:type="gramEnd"/>
      <w:r w:rsidRPr="00217F3F">
        <w:rPr>
          <w:rFonts w:ascii="Times New Roman" w:hAnsi="Times New Roman" w:cs="Times New Roman"/>
          <w:sz w:val="24"/>
          <w:szCs w:val="24"/>
        </w:rPr>
        <w:t xml:space="preserve"> учрежденные государственными администрациями городов (районов) в процессе своей деятельности обязаны при организации похоронного обслуживания обеспечить незамедлительный прием заявлений на погребение от всех лиц, в том числе иных организаций, осуществляющих услуги в сфере похоронного дела, заключающийся в предварительном резервировании времени и даты предполагаемых похорон до получения всех необходимых документов.</w:t>
      </w:r>
    </w:p>
    <w:p w:rsidR="00217F3F" w:rsidRPr="00217F3F" w:rsidRDefault="00217F3F" w:rsidP="00217F3F">
      <w:pPr>
        <w:spacing w:after="0" w:line="240" w:lineRule="auto"/>
        <w:ind w:firstLine="851"/>
        <w:jc w:val="both"/>
        <w:rPr>
          <w:rFonts w:ascii="Times New Roman" w:hAnsi="Times New Roman" w:cs="Times New Roman"/>
          <w:sz w:val="24"/>
          <w:szCs w:val="24"/>
        </w:rPr>
      </w:pPr>
      <w:r w:rsidRPr="00217F3F">
        <w:rPr>
          <w:rFonts w:ascii="Times New Roman" w:hAnsi="Times New Roman" w:cs="Times New Roman"/>
          <w:sz w:val="24"/>
          <w:szCs w:val="24"/>
        </w:rPr>
        <w:t xml:space="preserve">При этом необходимо отметить, внесение данным пунктом внутреннего противоречия в текст законопроекта. </w:t>
      </w:r>
      <w:proofErr w:type="gramStart"/>
      <w:r w:rsidRPr="00217F3F">
        <w:rPr>
          <w:rFonts w:ascii="Times New Roman" w:hAnsi="Times New Roman" w:cs="Times New Roman"/>
          <w:sz w:val="24"/>
          <w:szCs w:val="24"/>
        </w:rPr>
        <w:t>Так, согласно указанной выше норме специализированная организация резервирует для иных организаций дату и время предполагаемых похорон, в то же время, согласно подпункту 2) части шестой статьи 18 Закона в редакции пункта 2 статьи 1 законопроекта траурные процессии организаций осуществляющих деятельность в сфере похоронного дела имеют права въезда на территорию кладбищ без предварительного согласования со специализированной службой по вопросам похоронного дела</w:t>
      </w:r>
      <w:proofErr w:type="gramEnd"/>
      <w:r w:rsidRPr="00217F3F">
        <w:rPr>
          <w:rFonts w:ascii="Times New Roman" w:hAnsi="Times New Roman" w:cs="Times New Roman"/>
          <w:sz w:val="24"/>
          <w:szCs w:val="24"/>
        </w:rPr>
        <w:t>. Однако</w:t>
      </w:r>
      <w:proofErr w:type="gramStart"/>
      <w:r w:rsidRPr="00217F3F">
        <w:rPr>
          <w:rFonts w:ascii="Times New Roman" w:hAnsi="Times New Roman" w:cs="Times New Roman"/>
          <w:sz w:val="24"/>
          <w:szCs w:val="24"/>
        </w:rPr>
        <w:t>,</w:t>
      </w:r>
      <w:proofErr w:type="gramEnd"/>
      <w:r w:rsidRPr="00217F3F">
        <w:rPr>
          <w:rFonts w:ascii="Times New Roman" w:hAnsi="Times New Roman" w:cs="Times New Roman"/>
          <w:sz w:val="24"/>
          <w:szCs w:val="24"/>
        </w:rPr>
        <w:t xml:space="preserve"> при резервировании времени и дата похорон, данный факт можно расценивать как предварительное согласование, что соответственно говорит о недоработке представленного проекта.</w:t>
      </w:r>
    </w:p>
    <w:p w:rsidR="00217F3F" w:rsidRPr="00217F3F" w:rsidRDefault="00217F3F" w:rsidP="00217F3F">
      <w:pPr>
        <w:spacing w:after="0" w:line="240" w:lineRule="auto"/>
        <w:ind w:firstLine="851"/>
        <w:jc w:val="both"/>
        <w:rPr>
          <w:rFonts w:ascii="Times New Roman" w:hAnsi="Times New Roman" w:cs="Times New Roman"/>
          <w:sz w:val="24"/>
          <w:szCs w:val="24"/>
        </w:rPr>
      </w:pPr>
      <w:r w:rsidRPr="00217F3F">
        <w:rPr>
          <w:rFonts w:ascii="Times New Roman" w:hAnsi="Times New Roman" w:cs="Times New Roman"/>
          <w:sz w:val="24"/>
          <w:szCs w:val="24"/>
        </w:rPr>
        <w:t xml:space="preserve">Также необходимо обратить внимание на невозможность исполнения на </w:t>
      </w:r>
      <w:proofErr w:type="gramStart"/>
      <w:r w:rsidRPr="00217F3F">
        <w:rPr>
          <w:rFonts w:ascii="Times New Roman" w:hAnsi="Times New Roman" w:cs="Times New Roman"/>
          <w:sz w:val="24"/>
          <w:szCs w:val="24"/>
        </w:rPr>
        <w:t>практике</w:t>
      </w:r>
      <w:proofErr w:type="gramEnd"/>
      <w:r w:rsidRPr="00217F3F">
        <w:rPr>
          <w:rFonts w:ascii="Times New Roman" w:hAnsi="Times New Roman" w:cs="Times New Roman"/>
          <w:sz w:val="24"/>
          <w:szCs w:val="24"/>
        </w:rPr>
        <w:t xml:space="preserve"> предложенной к принятию нормы, поскольку специализированные организации работают строго в рамках трудового законодательства Приднестровской Молдавской Республики и </w:t>
      </w:r>
      <w:r w:rsidRPr="00217F3F">
        <w:rPr>
          <w:rFonts w:ascii="Times New Roman" w:hAnsi="Times New Roman" w:cs="Times New Roman"/>
          <w:sz w:val="24"/>
          <w:szCs w:val="24"/>
        </w:rPr>
        <w:lastRenderedPageBreak/>
        <w:t>не осуществляют свою деятельность круглосуточно, в связи с чем принятие заявок не может быть осуществлено незамедлительно.</w:t>
      </w:r>
    </w:p>
    <w:p w:rsidR="00217F3F" w:rsidRPr="00217F3F" w:rsidRDefault="00217F3F" w:rsidP="00217F3F">
      <w:pPr>
        <w:spacing w:after="0" w:line="240" w:lineRule="auto"/>
        <w:ind w:firstLine="851"/>
        <w:jc w:val="both"/>
        <w:rPr>
          <w:rFonts w:ascii="Times New Roman" w:hAnsi="Times New Roman" w:cs="Times New Roman"/>
          <w:sz w:val="24"/>
          <w:szCs w:val="24"/>
        </w:rPr>
      </w:pPr>
      <w:r w:rsidRPr="00217F3F">
        <w:rPr>
          <w:rFonts w:ascii="Times New Roman" w:hAnsi="Times New Roman" w:cs="Times New Roman"/>
          <w:sz w:val="24"/>
          <w:szCs w:val="24"/>
        </w:rPr>
        <w:t>На основании изложенного возникает необходимость в корректировке предложенной нормы с установлением четких критериев приема заявлений о погребении с резервированием даты и времени проведения траурных мероприятий.</w:t>
      </w:r>
    </w:p>
    <w:p w:rsidR="00217F3F" w:rsidRPr="00217F3F" w:rsidRDefault="00217F3F" w:rsidP="00217F3F">
      <w:pPr>
        <w:spacing w:after="0" w:line="240" w:lineRule="auto"/>
        <w:ind w:firstLine="851"/>
        <w:jc w:val="both"/>
        <w:rPr>
          <w:rFonts w:ascii="Times New Roman" w:hAnsi="Times New Roman" w:cs="Times New Roman"/>
          <w:color w:val="000000" w:themeColor="text1"/>
          <w:sz w:val="24"/>
          <w:szCs w:val="24"/>
        </w:rPr>
      </w:pPr>
    </w:p>
    <w:p w:rsidR="0038077D" w:rsidRPr="00217F3F" w:rsidRDefault="0038077D" w:rsidP="00217F3F">
      <w:pPr>
        <w:spacing w:after="0" w:line="240" w:lineRule="auto"/>
        <w:ind w:firstLine="851"/>
        <w:jc w:val="both"/>
        <w:rPr>
          <w:rFonts w:ascii="Times New Roman" w:hAnsi="Times New Roman" w:cs="Times New Roman"/>
          <w:color w:val="000000" w:themeColor="text1"/>
          <w:sz w:val="24"/>
          <w:szCs w:val="24"/>
        </w:rPr>
      </w:pPr>
    </w:p>
    <w:p w:rsidR="0038077D" w:rsidRPr="00217F3F" w:rsidRDefault="0038077D" w:rsidP="00217F3F">
      <w:pPr>
        <w:spacing w:after="0" w:line="240" w:lineRule="auto"/>
        <w:ind w:firstLine="851"/>
        <w:jc w:val="both"/>
        <w:rPr>
          <w:rFonts w:ascii="Times New Roman" w:hAnsi="Times New Roman" w:cs="Times New Roman"/>
          <w:sz w:val="24"/>
          <w:szCs w:val="24"/>
        </w:rPr>
      </w:pPr>
    </w:p>
    <w:p w:rsidR="00550729" w:rsidRPr="00217F3F" w:rsidRDefault="00550729" w:rsidP="0038077D">
      <w:pPr>
        <w:spacing w:after="0" w:line="240" w:lineRule="auto"/>
        <w:ind w:firstLine="851"/>
        <w:jc w:val="both"/>
        <w:rPr>
          <w:rFonts w:ascii="Times New Roman" w:hAnsi="Times New Roman" w:cs="Times New Roman"/>
          <w:sz w:val="24"/>
          <w:szCs w:val="24"/>
        </w:rPr>
      </w:pPr>
    </w:p>
    <w:p w:rsidR="00550729" w:rsidRPr="00217F3F" w:rsidRDefault="00550729" w:rsidP="0038077D">
      <w:pPr>
        <w:spacing w:after="0" w:line="240" w:lineRule="auto"/>
        <w:ind w:firstLine="851"/>
        <w:jc w:val="both"/>
        <w:rPr>
          <w:rFonts w:ascii="Times New Roman" w:hAnsi="Times New Roman" w:cs="Times New Roman"/>
          <w:sz w:val="24"/>
          <w:szCs w:val="24"/>
        </w:rPr>
      </w:pPr>
    </w:p>
    <w:p w:rsidR="00550729" w:rsidRPr="00217F3F" w:rsidRDefault="00550729" w:rsidP="0038077D">
      <w:pPr>
        <w:spacing w:after="0" w:line="240" w:lineRule="auto"/>
        <w:ind w:firstLine="851"/>
        <w:jc w:val="both"/>
        <w:rPr>
          <w:rFonts w:ascii="Times New Roman" w:hAnsi="Times New Roman" w:cs="Times New Roman"/>
          <w:sz w:val="24"/>
          <w:szCs w:val="24"/>
        </w:rPr>
      </w:pPr>
    </w:p>
    <w:p w:rsidR="00550729" w:rsidRDefault="00550729" w:rsidP="0038077D">
      <w:pPr>
        <w:spacing w:after="0" w:line="240" w:lineRule="auto"/>
        <w:ind w:firstLine="851"/>
        <w:jc w:val="both"/>
        <w:rPr>
          <w:rFonts w:ascii="Times New Roman" w:hAnsi="Times New Roman" w:cs="Times New Roman"/>
          <w:sz w:val="24"/>
          <w:szCs w:val="24"/>
        </w:rPr>
      </w:pPr>
    </w:p>
    <w:p w:rsidR="00550729" w:rsidRDefault="00550729" w:rsidP="0038077D">
      <w:pPr>
        <w:spacing w:after="0" w:line="240" w:lineRule="auto"/>
        <w:ind w:firstLine="851"/>
        <w:jc w:val="both"/>
        <w:rPr>
          <w:rFonts w:ascii="Times New Roman" w:hAnsi="Times New Roman" w:cs="Times New Roman"/>
          <w:sz w:val="24"/>
          <w:szCs w:val="24"/>
        </w:rPr>
      </w:pPr>
    </w:p>
    <w:p w:rsidR="00550729" w:rsidRDefault="00550729" w:rsidP="0038077D">
      <w:pPr>
        <w:spacing w:after="0" w:line="240" w:lineRule="auto"/>
        <w:ind w:firstLine="851"/>
        <w:jc w:val="both"/>
        <w:rPr>
          <w:rFonts w:ascii="Times New Roman" w:hAnsi="Times New Roman" w:cs="Times New Roman"/>
          <w:sz w:val="24"/>
          <w:szCs w:val="24"/>
        </w:rPr>
      </w:pPr>
    </w:p>
    <w:p w:rsidR="00550729" w:rsidRDefault="00550729" w:rsidP="0038077D">
      <w:pPr>
        <w:spacing w:after="0" w:line="240" w:lineRule="auto"/>
        <w:ind w:firstLine="851"/>
        <w:jc w:val="both"/>
        <w:rPr>
          <w:rFonts w:ascii="Times New Roman" w:hAnsi="Times New Roman" w:cs="Times New Roman"/>
          <w:sz w:val="24"/>
          <w:szCs w:val="24"/>
        </w:rPr>
      </w:pPr>
    </w:p>
    <w:p w:rsidR="00550729" w:rsidRDefault="00550729" w:rsidP="0038077D">
      <w:pPr>
        <w:spacing w:after="0" w:line="240" w:lineRule="auto"/>
        <w:ind w:firstLine="851"/>
        <w:jc w:val="both"/>
        <w:rPr>
          <w:rFonts w:ascii="Times New Roman" w:hAnsi="Times New Roman" w:cs="Times New Roman"/>
          <w:sz w:val="24"/>
          <w:szCs w:val="24"/>
        </w:rPr>
      </w:pPr>
    </w:p>
    <w:p w:rsidR="00550729" w:rsidRDefault="00550729" w:rsidP="0038077D">
      <w:pPr>
        <w:spacing w:after="0" w:line="240" w:lineRule="auto"/>
        <w:ind w:firstLine="851"/>
        <w:jc w:val="both"/>
        <w:rPr>
          <w:rFonts w:ascii="Times New Roman" w:hAnsi="Times New Roman" w:cs="Times New Roman"/>
          <w:sz w:val="24"/>
          <w:szCs w:val="24"/>
        </w:rPr>
      </w:pPr>
    </w:p>
    <w:p w:rsidR="00550729" w:rsidRDefault="00550729" w:rsidP="0038077D">
      <w:pPr>
        <w:spacing w:after="0" w:line="240" w:lineRule="auto"/>
        <w:ind w:firstLine="851"/>
        <w:jc w:val="both"/>
        <w:rPr>
          <w:rFonts w:ascii="Times New Roman" w:hAnsi="Times New Roman" w:cs="Times New Roman"/>
          <w:sz w:val="24"/>
          <w:szCs w:val="24"/>
        </w:rPr>
      </w:pPr>
    </w:p>
    <w:p w:rsidR="00550729" w:rsidRDefault="00550729" w:rsidP="0038077D">
      <w:pPr>
        <w:spacing w:after="0" w:line="240" w:lineRule="auto"/>
        <w:ind w:firstLine="851"/>
        <w:jc w:val="both"/>
        <w:rPr>
          <w:rFonts w:ascii="Times New Roman" w:hAnsi="Times New Roman" w:cs="Times New Roman"/>
          <w:sz w:val="24"/>
          <w:szCs w:val="24"/>
        </w:rPr>
      </w:pPr>
    </w:p>
    <w:p w:rsidR="00550729" w:rsidRDefault="00550729" w:rsidP="0038077D">
      <w:pPr>
        <w:spacing w:after="0" w:line="240" w:lineRule="auto"/>
        <w:ind w:firstLine="851"/>
        <w:jc w:val="both"/>
        <w:rPr>
          <w:rFonts w:ascii="Times New Roman" w:hAnsi="Times New Roman" w:cs="Times New Roman"/>
          <w:sz w:val="24"/>
          <w:szCs w:val="24"/>
        </w:rPr>
      </w:pPr>
    </w:p>
    <w:p w:rsidR="00550729" w:rsidRDefault="00550729" w:rsidP="0038077D">
      <w:pPr>
        <w:spacing w:after="0" w:line="240" w:lineRule="auto"/>
        <w:ind w:firstLine="851"/>
        <w:jc w:val="both"/>
        <w:rPr>
          <w:rFonts w:ascii="Times New Roman" w:hAnsi="Times New Roman" w:cs="Times New Roman"/>
          <w:sz w:val="24"/>
          <w:szCs w:val="24"/>
        </w:rPr>
      </w:pPr>
    </w:p>
    <w:p w:rsidR="00550729" w:rsidRDefault="00550729" w:rsidP="0038077D">
      <w:pPr>
        <w:spacing w:after="0" w:line="240" w:lineRule="auto"/>
        <w:ind w:firstLine="851"/>
        <w:jc w:val="both"/>
        <w:rPr>
          <w:rFonts w:ascii="Times New Roman" w:hAnsi="Times New Roman" w:cs="Times New Roman"/>
          <w:sz w:val="24"/>
          <w:szCs w:val="24"/>
        </w:rPr>
      </w:pPr>
    </w:p>
    <w:p w:rsidR="00550729" w:rsidRDefault="00550729" w:rsidP="0038077D">
      <w:pPr>
        <w:spacing w:after="0" w:line="240" w:lineRule="auto"/>
        <w:ind w:firstLine="851"/>
        <w:jc w:val="both"/>
        <w:rPr>
          <w:rFonts w:ascii="Times New Roman" w:hAnsi="Times New Roman" w:cs="Times New Roman"/>
          <w:sz w:val="24"/>
          <w:szCs w:val="24"/>
        </w:rPr>
      </w:pPr>
    </w:p>
    <w:p w:rsidR="00550729" w:rsidRDefault="00550729" w:rsidP="0038077D">
      <w:pPr>
        <w:spacing w:after="0" w:line="240" w:lineRule="auto"/>
        <w:ind w:firstLine="851"/>
        <w:jc w:val="both"/>
        <w:rPr>
          <w:rFonts w:ascii="Times New Roman" w:hAnsi="Times New Roman" w:cs="Times New Roman"/>
          <w:sz w:val="24"/>
          <w:szCs w:val="24"/>
        </w:rPr>
      </w:pPr>
    </w:p>
    <w:p w:rsidR="00550729" w:rsidRDefault="00550729" w:rsidP="0038077D">
      <w:pPr>
        <w:spacing w:after="0" w:line="240" w:lineRule="auto"/>
        <w:ind w:firstLine="851"/>
        <w:jc w:val="both"/>
        <w:rPr>
          <w:rFonts w:ascii="Times New Roman" w:hAnsi="Times New Roman" w:cs="Times New Roman"/>
          <w:sz w:val="24"/>
          <w:szCs w:val="24"/>
        </w:rPr>
      </w:pPr>
    </w:p>
    <w:p w:rsidR="00550729" w:rsidRDefault="00550729" w:rsidP="0038077D">
      <w:pPr>
        <w:spacing w:after="0" w:line="240" w:lineRule="auto"/>
        <w:ind w:firstLine="851"/>
        <w:jc w:val="both"/>
        <w:rPr>
          <w:rFonts w:ascii="Times New Roman" w:hAnsi="Times New Roman" w:cs="Times New Roman"/>
          <w:sz w:val="24"/>
          <w:szCs w:val="24"/>
        </w:rPr>
      </w:pPr>
    </w:p>
    <w:p w:rsidR="00550729" w:rsidRDefault="00550729" w:rsidP="0038077D">
      <w:pPr>
        <w:spacing w:after="0" w:line="240" w:lineRule="auto"/>
        <w:ind w:firstLine="851"/>
        <w:jc w:val="both"/>
        <w:rPr>
          <w:rFonts w:ascii="Times New Roman" w:hAnsi="Times New Roman" w:cs="Times New Roman"/>
          <w:sz w:val="24"/>
          <w:szCs w:val="24"/>
        </w:rPr>
      </w:pPr>
    </w:p>
    <w:p w:rsidR="00550729" w:rsidRDefault="00550729" w:rsidP="0038077D">
      <w:pPr>
        <w:spacing w:after="0" w:line="240" w:lineRule="auto"/>
        <w:ind w:firstLine="851"/>
        <w:jc w:val="both"/>
        <w:rPr>
          <w:rFonts w:ascii="Times New Roman" w:hAnsi="Times New Roman" w:cs="Times New Roman"/>
          <w:sz w:val="24"/>
          <w:szCs w:val="24"/>
        </w:rPr>
      </w:pPr>
    </w:p>
    <w:p w:rsidR="00550729" w:rsidRDefault="00550729" w:rsidP="0038077D">
      <w:pPr>
        <w:spacing w:after="0" w:line="240" w:lineRule="auto"/>
        <w:ind w:firstLine="851"/>
        <w:jc w:val="both"/>
        <w:rPr>
          <w:rFonts w:ascii="Times New Roman" w:hAnsi="Times New Roman" w:cs="Times New Roman"/>
          <w:sz w:val="24"/>
          <w:szCs w:val="24"/>
        </w:rPr>
      </w:pPr>
    </w:p>
    <w:p w:rsidR="00550729" w:rsidRDefault="00550729" w:rsidP="0038077D">
      <w:pPr>
        <w:spacing w:after="0" w:line="240" w:lineRule="auto"/>
        <w:ind w:firstLine="851"/>
        <w:jc w:val="both"/>
        <w:rPr>
          <w:rFonts w:ascii="Times New Roman" w:hAnsi="Times New Roman" w:cs="Times New Roman"/>
          <w:sz w:val="24"/>
          <w:szCs w:val="24"/>
        </w:rPr>
      </w:pPr>
    </w:p>
    <w:p w:rsidR="00550729" w:rsidRDefault="00550729" w:rsidP="0038077D">
      <w:pPr>
        <w:spacing w:after="0" w:line="240" w:lineRule="auto"/>
        <w:ind w:firstLine="851"/>
        <w:jc w:val="both"/>
        <w:rPr>
          <w:rFonts w:ascii="Times New Roman" w:hAnsi="Times New Roman" w:cs="Times New Roman"/>
          <w:sz w:val="24"/>
          <w:szCs w:val="24"/>
        </w:rPr>
      </w:pPr>
    </w:p>
    <w:p w:rsidR="00550729" w:rsidRDefault="00550729" w:rsidP="0038077D">
      <w:pPr>
        <w:spacing w:after="0" w:line="240" w:lineRule="auto"/>
        <w:ind w:firstLine="851"/>
        <w:jc w:val="both"/>
        <w:rPr>
          <w:rFonts w:ascii="Times New Roman" w:hAnsi="Times New Roman" w:cs="Times New Roman"/>
          <w:sz w:val="24"/>
          <w:szCs w:val="24"/>
        </w:rPr>
      </w:pPr>
    </w:p>
    <w:p w:rsidR="00550729" w:rsidRDefault="00550729" w:rsidP="0038077D">
      <w:pPr>
        <w:spacing w:after="0" w:line="240" w:lineRule="auto"/>
        <w:ind w:firstLine="851"/>
        <w:jc w:val="both"/>
        <w:rPr>
          <w:rFonts w:ascii="Times New Roman" w:hAnsi="Times New Roman" w:cs="Times New Roman"/>
          <w:sz w:val="24"/>
          <w:szCs w:val="24"/>
        </w:rPr>
      </w:pPr>
    </w:p>
    <w:p w:rsidR="00550729" w:rsidRDefault="00550729" w:rsidP="0038077D">
      <w:pPr>
        <w:spacing w:after="0" w:line="240" w:lineRule="auto"/>
        <w:ind w:firstLine="851"/>
        <w:jc w:val="both"/>
        <w:rPr>
          <w:rFonts w:ascii="Times New Roman" w:hAnsi="Times New Roman" w:cs="Times New Roman"/>
          <w:sz w:val="24"/>
          <w:szCs w:val="24"/>
        </w:rPr>
      </w:pPr>
    </w:p>
    <w:p w:rsidR="00550729" w:rsidRDefault="00550729" w:rsidP="0038077D">
      <w:pPr>
        <w:spacing w:after="0" w:line="240" w:lineRule="auto"/>
        <w:ind w:firstLine="851"/>
        <w:jc w:val="both"/>
        <w:rPr>
          <w:rFonts w:ascii="Times New Roman" w:hAnsi="Times New Roman" w:cs="Times New Roman"/>
          <w:sz w:val="24"/>
          <w:szCs w:val="24"/>
        </w:rPr>
      </w:pPr>
    </w:p>
    <w:p w:rsidR="00781116" w:rsidRDefault="00781116" w:rsidP="0038077D">
      <w:pPr>
        <w:spacing w:after="0" w:line="240" w:lineRule="auto"/>
        <w:ind w:firstLine="851"/>
        <w:jc w:val="both"/>
        <w:rPr>
          <w:rFonts w:ascii="Times New Roman" w:hAnsi="Times New Roman" w:cs="Times New Roman"/>
          <w:sz w:val="24"/>
          <w:szCs w:val="24"/>
        </w:rPr>
      </w:pPr>
    </w:p>
    <w:p w:rsidR="00550729" w:rsidRDefault="00550729" w:rsidP="0038077D">
      <w:pPr>
        <w:spacing w:after="0" w:line="240" w:lineRule="auto"/>
        <w:ind w:firstLine="851"/>
        <w:jc w:val="both"/>
        <w:rPr>
          <w:rFonts w:ascii="Times New Roman" w:hAnsi="Times New Roman" w:cs="Times New Roman"/>
          <w:sz w:val="24"/>
          <w:szCs w:val="24"/>
        </w:rPr>
      </w:pPr>
    </w:p>
    <w:p w:rsidR="00550729" w:rsidRDefault="00550729" w:rsidP="0038077D">
      <w:pPr>
        <w:spacing w:after="0" w:line="240" w:lineRule="auto"/>
        <w:ind w:firstLine="851"/>
        <w:jc w:val="both"/>
        <w:rPr>
          <w:rFonts w:ascii="Times New Roman" w:hAnsi="Times New Roman" w:cs="Times New Roman"/>
          <w:sz w:val="24"/>
          <w:szCs w:val="24"/>
        </w:rPr>
      </w:pPr>
    </w:p>
    <w:sectPr w:rsidR="00550729" w:rsidSect="00E711D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4A0"/>
    <w:multiLevelType w:val="hybridMultilevel"/>
    <w:tmpl w:val="AC7A5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C0F11"/>
    <w:multiLevelType w:val="hybridMultilevel"/>
    <w:tmpl w:val="D548B726"/>
    <w:lvl w:ilvl="0" w:tplc="89085BF2">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1F3480F"/>
    <w:multiLevelType w:val="hybridMultilevel"/>
    <w:tmpl w:val="77E28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040D3"/>
    <w:multiLevelType w:val="hybridMultilevel"/>
    <w:tmpl w:val="39D85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AD5EC8"/>
    <w:multiLevelType w:val="hybridMultilevel"/>
    <w:tmpl w:val="CE205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777B92"/>
    <w:multiLevelType w:val="hybridMultilevel"/>
    <w:tmpl w:val="A830B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236DF2"/>
    <w:multiLevelType w:val="multilevel"/>
    <w:tmpl w:val="058C15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49F6419"/>
    <w:multiLevelType w:val="hybridMultilevel"/>
    <w:tmpl w:val="D25CAD6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4A0909A3"/>
    <w:multiLevelType w:val="hybridMultilevel"/>
    <w:tmpl w:val="96F25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E71D14"/>
    <w:multiLevelType w:val="hybridMultilevel"/>
    <w:tmpl w:val="7E02B03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8"/>
  </w:num>
  <w:num w:numId="2">
    <w:abstractNumId w:val="5"/>
  </w:num>
  <w:num w:numId="3">
    <w:abstractNumId w:val="4"/>
  </w:num>
  <w:num w:numId="4">
    <w:abstractNumId w:val="2"/>
  </w:num>
  <w:num w:numId="5">
    <w:abstractNumId w:val="1"/>
  </w:num>
  <w:num w:numId="6">
    <w:abstractNumId w:val="0"/>
  </w:num>
  <w:num w:numId="7">
    <w:abstractNumId w:val="3"/>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41"/>
    <w:rsid w:val="00007C66"/>
    <w:rsid w:val="0004188F"/>
    <w:rsid w:val="000505F7"/>
    <w:rsid w:val="0006461C"/>
    <w:rsid w:val="000710E4"/>
    <w:rsid w:val="000756CB"/>
    <w:rsid w:val="00081657"/>
    <w:rsid w:val="00082C69"/>
    <w:rsid w:val="0010751F"/>
    <w:rsid w:val="00107E8A"/>
    <w:rsid w:val="00133422"/>
    <w:rsid w:val="00171293"/>
    <w:rsid w:val="00177295"/>
    <w:rsid w:val="0019605A"/>
    <w:rsid w:val="001A1FA6"/>
    <w:rsid w:val="001D6FFC"/>
    <w:rsid w:val="001F6432"/>
    <w:rsid w:val="00205ECA"/>
    <w:rsid w:val="00215CCD"/>
    <w:rsid w:val="00217F3F"/>
    <w:rsid w:val="0023321E"/>
    <w:rsid w:val="00294F9D"/>
    <w:rsid w:val="002B1715"/>
    <w:rsid w:val="002B2C54"/>
    <w:rsid w:val="00345D0A"/>
    <w:rsid w:val="003559EF"/>
    <w:rsid w:val="0038077D"/>
    <w:rsid w:val="003A4358"/>
    <w:rsid w:val="003B16F9"/>
    <w:rsid w:val="003C4077"/>
    <w:rsid w:val="003E3A15"/>
    <w:rsid w:val="003E654F"/>
    <w:rsid w:val="003F4CEE"/>
    <w:rsid w:val="00414BED"/>
    <w:rsid w:val="00414EEE"/>
    <w:rsid w:val="00433467"/>
    <w:rsid w:val="0044315A"/>
    <w:rsid w:val="00457AE6"/>
    <w:rsid w:val="004822F7"/>
    <w:rsid w:val="004906FF"/>
    <w:rsid w:val="004A371A"/>
    <w:rsid w:val="004E695B"/>
    <w:rsid w:val="00505E7D"/>
    <w:rsid w:val="00550729"/>
    <w:rsid w:val="005660D0"/>
    <w:rsid w:val="0056774F"/>
    <w:rsid w:val="005912DA"/>
    <w:rsid w:val="00597B88"/>
    <w:rsid w:val="005D2249"/>
    <w:rsid w:val="005E6F81"/>
    <w:rsid w:val="005F7489"/>
    <w:rsid w:val="006130CB"/>
    <w:rsid w:val="0064413B"/>
    <w:rsid w:val="00684F32"/>
    <w:rsid w:val="006A6840"/>
    <w:rsid w:val="006D3442"/>
    <w:rsid w:val="006D6D6B"/>
    <w:rsid w:val="006E69B9"/>
    <w:rsid w:val="00706BF8"/>
    <w:rsid w:val="00724738"/>
    <w:rsid w:val="0073383B"/>
    <w:rsid w:val="00745D6D"/>
    <w:rsid w:val="00776615"/>
    <w:rsid w:val="00781116"/>
    <w:rsid w:val="00784503"/>
    <w:rsid w:val="007D1858"/>
    <w:rsid w:val="007E213F"/>
    <w:rsid w:val="007F09F5"/>
    <w:rsid w:val="007F29F4"/>
    <w:rsid w:val="00832ACA"/>
    <w:rsid w:val="00837245"/>
    <w:rsid w:val="00847B2A"/>
    <w:rsid w:val="00853F4D"/>
    <w:rsid w:val="008D232F"/>
    <w:rsid w:val="009006AC"/>
    <w:rsid w:val="00944F22"/>
    <w:rsid w:val="0094617E"/>
    <w:rsid w:val="009733EB"/>
    <w:rsid w:val="009742F8"/>
    <w:rsid w:val="00992510"/>
    <w:rsid w:val="0099252B"/>
    <w:rsid w:val="009926F4"/>
    <w:rsid w:val="009F340A"/>
    <w:rsid w:val="00A439BF"/>
    <w:rsid w:val="00A717BF"/>
    <w:rsid w:val="00A907EC"/>
    <w:rsid w:val="00A90DD0"/>
    <w:rsid w:val="00A96840"/>
    <w:rsid w:val="00A96959"/>
    <w:rsid w:val="00AF71DC"/>
    <w:rsid w:val="00B072E3"/>
    <w:rsid w:val="00B07D73"/>
    <w:rsid w:val="00B81ED0"/>
    <w:rsid w:val="00BC6F8E"/>
    <w:rsid w:val="00BD4A05"/>
    <w:rsid w:val="00BF0B21"/>
    <w:rsid w:val="00C06801"/>
    <w:rsid w:val="00C10D41"/>
    <w:rsid w:val="00C3396B"/>
    <w:rsid w:val="00C50C2C"/>
    <w:rsid w:val="00C52687"/>
    <w:rsid w:val="00C52EED"/>
    <w:rsid w:val="00CD6F33"/>
    <w:rsid w:val="00CE6462"/>
    <w:rsid w:val="00D11265"/>
    <w:rsid w:val="00D14491"/>
    <w:rsid w:val="00D24651"/>
    <w:rsid w:val="00D411AB"/>
    <w:rsid w:val="00D44EBB"/>
    <w:rsid w:val="00D51B69"/>
    <w:rsid w:val="00D5390C"/>
    <w:rsid w:val="00D64175"/>
    <w:rsid w:val="00D84009"/>
    <w:rsid w:val="00D918C0"/>
    <w:rsid w:val="00DC2F22"/>
    <w:rsid w:val="00DD602E"/>
    <w:rsid w:val="00E035FF"/>
    <w:rsid w:val="00E22D2A"/>
    <w:rsid w:val="00E40C31"/>
    <w:rsid w:val="00E512A9"/>
    <w:rsid w:val="00E571D9"/>
    <w:rsid w:val="00E711D8"/>
    <w:rsid w:val="00EB0799"/>
    <w:rsid w:val="00F054BD"/>
    <w:rsid w:val="00F23017"/>
    <w:rsid w:val="00F30803"/>
    <w:rsid w:val="00F33981"/>
    <w:rsid w:val="00F64DE1"/>
    <w:rsid w:val="00F71707"/>
    <w:rsid w:val="00F921DF"/>
    <w:rsid w:val="00FB29CE"/>
    <w:rsid w:val="00FC03A3"/>
    <w:rsid w:val="00FC72A4"/>
    <w:rsid w:val="00FF5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0D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D41"/>
    <w:rPr>
      <w:rFonts w:ascii="Times New Roman" w:eastAsia="Times New Roman" w:hAnsi="Times New Roman" w:cs="Times New Roman"/>
      <w:b/>
      <w:bCs/>
      <w:kern w:val="36"/>
      <w:sz w:val="48"/>
      <w:szCs w:val="48"/>
      <w:lang w:eastAsia="ru-RU"/>
    </w:rPr>
  </w:style>
  <w:style w:type="paragraph" w:customStyle="1" w:styleId="meta">
    <w:name w:val="meta"/>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
    <w:name w:val="published"/>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41"/>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Plain Text"/>
    <w:aliases w:val="Текст Знак1 Знак,Текст Знак Знак Знак,Текст Знак1 Знак Знак Знак,Текст Знак Знак Знак Знак Знак, Знак Знак Знак Знак Знак Знак,Текст Знак1 Знак Знак Знак1,Текст Знак Знак Знак Знак Знак1, Знак Знак Знак Знак Знак Знак1,Текст Знак2, Знак"/>
    <w:basedOn w:val="a"/>
    <w:link w:val="11"/>
    <w:rsid w:val="00C10D41"/>
    <w:pPr>
      <w:spacing w:after="0" w:line="240" w:lineRule="auto"/>
    </w:pPr>
    <w:rPr>
      <w:rFonts w:ascii="Courier New" w:eastAsia="Times New Roman" w:hAnsi="Courier New" w:cs="Courier New"/>
      <w:sz w:val="20"/>
      <w:szCs w:val="20"/>
    </w:rPr>
  </w:style>
  <w:style w:type="character" w:customStyle="1" w:styleId="a5">
    <w:name w:val="Текст Знак"/>
    <w:basedOn w:val="a0"/>
    <w:rsid w:val="00C10D41"/>
    <w:rPr>
      <w:rFonts w:ascii="Consolas" w:hAnsi="Consolas" w:cs="Consolas"/>
      <w:sz w:val="21"/>
      <w:szCs w:val="21"/>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Текст Знак2 Знак"/>
    <w:basedOn w:val="a0"/>
    <w:link w:val="a4"/>
    <w:rsid w:val="00C10D41"/>
    <w:rPr>
      <w:rFonts w:ascii="Courier New" w:eastAsia="Times New Roman" w:hAnsi="Courier New" w:cs="Courier New"/>
      <w:sz w:val="20"/>
      <w:szCs w:val="20"/>
      <w:lang w:eastAsia="ru-RU"/>
    </w:rPr>
  </w:style>
  <w:style w:type="paragraph" w:styleId="a6">
    <w:name w:val="List Paragraph"/>
    <w:basedOn w:val="a"/>
    <w:uiPriority w:val="34"/>
    <w:qFormat/>
    <w:rsid w:val="0010751F"/>
    <w:pPr>
      <w:ind w:left="720"/>
      <w:contextualSpacing/>
    </w:pPr>
  </w:style>
  <w:style w:type="character" w:customStyle="1" w:styleId="3">
    <w:name w:val="Текст Знак3"/>
    <w:aliases w:val="Текст Знак Знак,Текст Знак1 Знак Знак1,Текст Знак Знак Знак Знак1, Знак Знак Знак Знак Знак1,Знак Знак2, Знак Знак,Текст Знак1 Знак1, Знак Знак Знак Знак1,Текст Знак2 Знак1,  Знак"/>
    <w:rsid w:val="00081657"/>
    <w:rPr>
      <w:rFonts w:ascii="Courier New" w:eastAsia="Times New Roman" w:hAnsi="Courier New" w:cs="Courier New"/>
      <w:sz w:val="20"/>
      <w:szCs w:val="20"/>
      <w:lang w:eastAsia="ru-RU"/>
    </w:rPr>
  </w:style>
  <w:style w:type="character" w:styleId="a7">
    <w:name w:val="Strong"/>
    <w:basedOn w:val="a0"/>
    <w:uiPriority w:val="22"/>
    <w:qFormat/>
    <w:rsid w:val="00D44EBB"/>
    <w:rPr>
      <w:b/>
      <w:bCs/>
    </w:rPr>
  </w:style>
  <w:style w:type="paragraph" w:styleId="a8">
    <w:name w:val="Balloon Text"/>
    <w:basedOn w:val="a"/>
    <w:link w:val="a9"/>
    <w:uiPriority w:val="99"/>
    <w:semiHidden/>
    <w:unhideWhenUsed/>
    <w:rsid w:val="006D34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34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0D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D41"/>
    <w:rPr>
      <w:rFonts w:ascii="Times New Roman" w:eastAsia="Times New Roman" w:hAnsi="Times New Roman" w:cs="Times New Roman"/>
      <w:b/>
      <w:bCs/>
      <w:kern w:val="36"/>
      <w:sz w:val="48"/>
      <w:szCs w:val="48"/>
      <w:lang w:eastAsia="ru-RU"/>
    </w:rPr>
  </w:style>
  <w:style w:type="paragraph" w:customStyle="1" w:styleId="meta">
    <w:name w:val="meta"/>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
    <w:name w:val="published"/>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41"/>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Plain Text"/>
    <w:aliases w:val="Текст Знак1 Знак,Текст Знак Знак Знак,Текст Знак1 Знак Знак Знак,Текст Знак Знак Знак Знак Знак, Знак Знак Знак Знак Знак Знак,Текст Знак1 Знак Знак Знак1,Текст Знак Знак Знак Знак Знак1, Знак Знак Знак Знак Знак Знак1,Текст Знак2, Знак"/>
    <w:basedOn w:val="a"/>
    <w:link w:val="11"/>
    <w:rsid w:val="00C10D41"/>
    <w:pPr>
      <w:spacing w:after="0" w:line="240" w:lineRule="auto"/>
    </w:pPr>
    <w:rPr>
      <w:rFonts w:ascii="Courier New" w:eastAsia="Times New Roman" w:hAnsi="Courier New" w:cs="Courier New"/>
      <w:sz w:val="20"/>
      <w:szCs w:val="20"/>
    </w:rPr>
  </w:style>
  <w:style w:type="character" w:customStyle="1" w:styleId="a5">
    <w:name w:val="Текст Знак"/>
    <w:basedOn w:val="a0"/>
    <w:rsid w:val="00C10D41"/>
    <w:rPr>
      <w:rFonts w:ascii="Consolas" w:hAnsi="Consolas" w:cs="Consolas"/>
      <w:sz w:val="21"/>
      <w:szCs w:val="21"/>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Текст Знак2 Знак"/>
    <w:basedOn w:val="a0"/>
    <w:link w:val="a4"/>
    <w:rsid w:val="00C10D41"/>
    <w:rPr>
      <w:rFonts w:ascii="Courier New" w:eastAsia="Times New Roman" w:hAnsi="Courier New" w:cs="Courier New"/>
      <w:sz w:val="20"/>
      <w:szCs w:val="20"/>
      <w:lang w:eastAsia="ru-RU"/>
    </w:rPr>
  </w:style>
  <w:style w:type="paragraph" w:styleId="a6">
    <w:name w:val="List Paragraph"/>
    <w:basedOn w:val="a"/>
    <w:uiPriority w:val="34"/>
    <w:qFormat/>
    <w:rsid w:val="0010751F"/>
    <w:pPr>
      <w:ind w:left="720"/>
      <w:contextualSpacing/>
    </w:pPr>
  </w:style>
  <w:style w:type="character" w:customStyle="1" w:styleId="3">
    <w:name w:val="Текст Знак3"/>
    <w:aliases w:val="Текст Знак Знак,Текст Знак1 Знак Знак1,Текст Знак Знак Знак Знак1, Знак Знак Знак Знак Знак1,Знак Знак2, Знак Знак,Текст Знак1 Знак1, Знак Знак Знак Знак1,Текст Знак2 Знак1,  Знак"/>
    <w:rsid w:val="00081657"/>
    <w:rPr>
      <w:rFonts w:ascii="Courier New" w:eastAsia="Times New Roman" w:hAnsi="Courier New" w:cs="Courier New"/>
      <w:sz w:val="20"/>
      <w:szCs w:val="20"/>
      <w:lang w:eastAsia="ru-RU"/>
    </w:rPr>
  </w:style>
  <w:style w:type="character" w:styleId="a7">
    <w:name w:val="Strong"/>
    <w:basedOn w:val="a0"/>
    <w:uiPriority w:val="22"/>
    <w:qFormat/>
    <w:rsid w:val="00D44EBB"/>
    <w:rPr>
      <w:b/>
      <w:bCs/>
    </w:rPr>
  </w:style>
  <w:style w:type="paragraph" w:styleId="a8">
    <w:name w:val="Balloon Text"/>
    <w:basedOn w:val="a"/>
    <w:link w:val="a9"/>
    <w:uiPriority w:val="99"/>
    <w:semiHidden/>
    <w:unhideWhenUsed/>
    <w:rsid w:val="006D34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34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6710">
      <w:bodyDiv w:val="1"/>
      <w:marLeft w:val="0"/>
      <w:marRight w:val="0"/>
      <w:marTop w:val="0"/>
      <w:marBottom w:val="0"/>
      <w:divBdr>
        <w:top w:val="none" w:sz="0" w:space="0" w:color="auto"/>
        <w:left w:val="none" w:sz="0" w:space="0" w:color="auto"/>
        <w:bottom w:val="none" w:sz="0" w:space="0" w:color="auto"/>
        <w:right w:val="none" w:sz="0" w:space="0" w:color="auto"/>
      </w:divBdr>
    </w:div>
    <w:div w:id="231933388">
      <w:bodyDiv w:val="1"/>
      <w:marLeft w:val="0"/>
      <w:marRight w:val="0"/>
      <w:marTop w:val="0"/>
      <w:marBottom w:val="0"/>
      <w:divBdr>
        <w:top w:val="none" w:sz="0" w:space="0" w:color="auto"/>
        <w:left w:val="none" w:sz="0" w:space="0" w:color="auto"/>
        <w:bottom w:val="none" w:sz="0" w:space="0" w:color="auto"/>
        <w:right w:val="none" w:sz="0" w:space="0" w:color="auto"/>
      </w:divBdr>
    </w:div>
    <w:div w:id="281883123">
      <w:bodyDiv w:val="1"/>
      <w:marLeft w:val="0"/>
      <w:marRight w:val="0"/>
      <w:marTop w:val="0"/>
      <w:marBottom w:val="0"/>
      <w:divBdr>
        <w:top w:val="none" w:sz="0" w:space="0" w:color="auto"/>
        <w:left w:val="none" w:sz="0" w:space="0" w:color="auto"/>
        <w:bottom w:val="none" w:sz="0" w:space="0" w:color="auto"/>
        <w:right w:val="none" w:sz="0" w:space="0" w:color="auto"/>
      </w:divBdr>
      <w:divsChild>
        <w:div w:id="1567912701">
          <w:marLeft w:val="0"/>
          <w:marRight w:val="0"/>
          <w:marTop w:val="0"/>
          <w:marBottom w:val="0"/>
          <w:divBdr>
            <w:top w:val="none" w:sz="0" w:space="0" w:color="auto"/>
            <w:left w:val="none" w:sz="0" w:space="0" w:color="auto"/>
            <w:bottom w:val="none" w:sz="0" w:space="0" w:color="auto"/>
            <w:right w:val="none" w:sz="0" w:space="0" w:color="auto"/>
          </w:divBdr>
        </w:div>
      </w:divsChild>
    </w:div>
    <w:div w:id="359553943">
      <w:bodyDiv w:val="1"/>
      <w:marLeft w:val="0"/>
      <w:marRight w:val="0"/>
      <w:marTop w:val="0"/>
      <w:marBottom w:val="0"/>
      <w:divBdr>
        <w:top w:val="none" w:sz="0" w:space="0" w:color="auto"/>
        <w:left w:val="none" w:sz="0" w:space="0" w:color="auto"/>
        <w:bottom w:val="none" w:sz="0" w:space="0" w:color="auto"/>
        <w:right w:val="none" w:sz="0" w:space="0" w:color="auto"/>
      </w:divBdr>
    </w:div>
    <w:div w:id="523832286">
      <w:bodyDiv w:val="1"/>
      <w:marLeft w:val="0"/>
      <w:marRight w:val="0"/>
      <w:marTop w:val="0"/>
      <w:marBottom w:val="0"/>
      <w:divBdr>
        <w:top w:val="none" w:sz="0" w:space="0" w:color="auto"/>
        <w:left w:val="none" w:sz="0" w:space="0" w:color="auto"/>
        <w:bottom w:val="none" w:sz="0" w:space="0" w:color="auto"/>
        <w:right w:val="none" w:sz="0" w:space="0" w:color="auto"/>
      </w:divBdr>
    </w:div>
    <w:div w:id="561214120">
      <w:bodyDiv w:val="1"/>
      <w:marLeft w:val="0"/>
      <w:marRight w:val="0"/>
      <w:marTop w:val="0"/>
      <w:marBottom w:val="0"/>
      <w:divBdr>
        <w:top w:val="none" w:sz="0" w:space="0" w:color="auto"/>
        <w:left w:val="none" w:sz="0" w:space="0" w:color="auto"/>
        <w:bottom w:val="none" w:sz="0" w:space="0" w:color="auto"/>
        <w:right w:val="none" w:sz="0" w:space="0" w:color="auto"/>
      </w:divBdr>
    </w:div>
    <w:div w:id="1103964773">
      <w:bodyDiv w:val="1"/>
      <w:marLeft w:val="0"/>
      <w:marRight w:val="0"/>
      <w:marTop w:val="0"/>
      <w:marBottom w:val="0"/>
      <w:divBdr>
        <w:top w:val="none" w:sz="0" w:space="0" w:color="auto"/>
        <w:left w:val="none" w:sz="0" w:space="0" w:color="auto"/>
        <w:bottom w:val="none" w:sz="0" w:space="0" w:color="auto"/>
        <w:right w:val="none" w:sz="0" w:space="0" w:color="auto"/>
      </w:divBdr>
    </w:div>
    <w:div w:id="1447653503">
      <w:bodyDiv w:val="1"/>
      <w:marLeft w:val="0"/>
      <w:marRight w:val="0"/>
      <w:marTop w:val="0"/>
      <w:marBottom w:val="0"/>
      <w:divBdr>
        <w:top w:val="none" w:sz="0" w:space="0" w:color="auto"/>
        <w:left w:val="none" w:sz="0" w:space="0" w:color="auto"/>
        <w:bottom w:val="none" w:sz="0" w:space="0" w:color="auto"/>
        <w:right w:val="none" w:sz="0" w:space="0" w:color="auto"/>
      </w:divBdr>
    </w:div>
    <w:div w:id="1578589278">
      <w:bodyDiv w:val="1"/>
      <w:marLeft w:val="0"/>
      <w:marRight w:val="0"/>
      <w:marTop w:val="0"/>
      <w:marBottom w:val="0"/>
      <w:divBdr>
        <w:top w:val="none" w:sz="0" w:space="0" w:color="auto"/>
        <w:left w:val="none" w:sz="0" w:space="0" w:color="auto"/>
        <w:bottom w:val="none" w:sz="0" w:space="0" w:color="auto"/>
        <w:right w:val="none" w:sz="0" w:space="0" w:color="auto"/>
      </w:divBdr>
      <w:divsChild>
        <w:div w:id="406994584">
          <w:marLeft w:val="0"/>
          <w:marRight w:val="0"/>
          <w:marTop w:val="0"/>
          <w:marBottom w:val="0"/>
          <w:divBdr>
            <w:top w:val="none" w:sz="0" w:space="0" w:color="auto"/>
            <w:left w:val="none" w:sz="0" w:space="0" w:color="auto"/>
            <w:bottom w:val="none" w:sz="0" w:space="0" w:color="auto"/>
            <w:right w:val="none" w:sz="0" w:space="0" w:color="auto"/>
          </w:divBdr>
        </w:div>
      </w:divsChild>
    </w:div>
    <w:div w:id="1604726230">
      <w:bodyDiv w:val="1"/>
      <w:marLeft w:val="0"/>
      <w:marRight w:val="0"/>
      <w:marTop w:val="0"/>
      <w:marBottom w:val="0"/>
      <w:divBdr>
        <w:top w:val="none" w:sz="0" w:space="0" w:color="auto"/>
        <w:left w:val="none" w:sz="0" w:space="0" w:color="auto"/>
        <w:bottom w:val="none" w:sz="0" w:space="0" w:color="auto"/>
        <w:right w:val="none" w:sz="0" w:space="0" w:color="auto"/>
      </w:divBdr>
    </w:div>
    <w:div w:id="1944723867">
      <w:bodyDiv w:val="1"/>
      <w:marLeft w:val="0"/>
      <w:marRight w:val="0"/>
      <w:marTop w:val="0"/>
      <w:marBottom w:val="0"/>
      <w:divBdr>
        <w:top w:val="none" w:sz="0" w:space="0" w:color="auto"/>
        <w:left w:val="none" w:sz="0" w:space="0" w:color="auto"/>
        <w:bottom w:val="none" w:sz="0" w:space="0" w:color="auto"/>
        <w:right w:val="none" w:sz="0" w:space="0" w:color="auto"/>
      </w:divBdr>
    </w:div>
    <w:div w:id="205765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2351</Words>
  <Characters>13402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2023-03-17T11:56:00Z</cp:lastPrinted>
  <dcterms:created xsi:type="dcterms:W3CDTF">2023-03-16T14:19:00Z</dcterms:created>
  <dcterms:modified xsi:type="dcterms:W3CDTF">2023-03-17T11:57:00Z</dcterms:modified>
</cp:coreProperties>
</file>