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679A" w:rsidRDefault="00700859" w:rsidP="00BC679A">
      <w:pPr>
        <w:spacing w:after="0"/>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
    <w:p w:rsidR="00BC679A" w:rsidRDefault="00BC679A" w:rsidP="00BC679A">
      <w:pPr>
        <w:spacing w:after="0"/>
        <w:rPr>
          <w:rFonts w:ascii="Times New Roman" w:eastAsia="Calibri" w:hAnsi="Times New Roman" w:cs="Times New Roman"/>
          <w:sz w:val="24"/>
          <w:szCs w:val="24"/>
        </w:rPr>
      </w:pPr>
    </w:p>
    <w:p w:rsidR="00BC679A" w:rsidRDefault="00BC679A" w:rsidP="00BC679A">
      <w:pPr>
        <w:spacing w:after="0"/>
        <w:rPr>
          <w:rFonts w:ascii="Times New Roman" w:eastAsia="Calibri" w:hAnsi="Times New Roman" w:cs="Times New Roman"/>
          <w:sz w:val="24"/>
          <w:szCs w:val="24"/>
        </w:rPr>
      </w:pPr>
    </w:p>
    <w:p w:rsidR="00BC679A" w:rsidRDefault="00BC679A" w:rsidP="00BC679A">
      <w:pPr>
        <w:spacing w:after="0"/>
        <w:rPr>
          <w:rFonts w:ascii="Times New Roman" w:eastAsia="Calibri" w:hAnsi="Times New Roman" w:cs="Times New Roman"/>
          <w:sz w:val="24"/>
          <w:szCs w:val="24"/>
        </w:rPr>
      </w:pPr>
    </w:p>
    <w:p w:rsidR="00BC679A" w:rsidRDefault="00BC679A" w:rsidP="00BC679A">
      <w:pPr>
        <w:spacing w:after="0"/>
        <w:rPr>
          <w:rFonts w:ascii="Times New Roman" w:eastAsia="Calibri" w:hAnsi="Times New Roman" w:cs="Times New Roman"/>
          <w:sz w:val="24"/>
          <w:szCs w:val="24"/>
        </w:rPr>
      </w:pPr>
    </w:p>
    <w:p w:rsidR="00BC679A" w:rsidRDefault="00BC679A" w:rsidP="00BC679A">
      <w:pPr>
        <w:spacing w:after="0"/>
        <w:rPr>
          <w:rFonts w:ascii="Times New Roman" w:eastAsia="Calibri" w:hAnsi="Times New Roman" w:cs="Times New Roman"/>
          <w:sz w:val="24"/>
          <w:szCs w:val="24"/>
        </w:rPr>
      </w:pPr>
    </w:p>
    <w:p w:rsidR="00BC679A" w:rsidRDefault="00BC679A" w:rsidP="00BC679A">
      <w:pPr>
        <w:spacing w:after="0"/>
        <w:rPr>
          <w:rFonts w:ascii="Times New Roman" w:eastAsia="Calibri" w:hAnsi="Times New Roman" w:cs="Times New Roman"/>
          <w:sz w:val="24"/>
          <w:szCs w:val="24"/>
        </w:rPr>
      </w:pPr>
    </w:p>
    <w:p w:rsidR="00BC679A" w:rsidRPr="00BC679A" w:rsidRDefault="00BC679A" w:rsidP="00BC679A">
      <w:pPr>
        <w:spacing w:after="0"/>
        <w:rPr>
          <w:rFonts w:ascii="Times New Roman" w:eastAsia="Calibri" w:hAnsi="Times New Roman" w:cs="Times New Roman"/>
          <w:b/>
          <w:sz w:val="24"/>
          <w:szCs w:val="24"/>
        </w:rPr>
      </w:pPr>
      <w:r>
        <w:rPr>
          <w:rFonts w:ascii="Times New Roman" w:eastAsia="Calibri" w:hAnsi="Times New Roman" w:cs="Times New Roman"/>
          <w:b/>
          <w:sz w:val="24"/>
          <w:szCs w:val="24"/>
        </w:rPr>
        <w:tab/>
      </w:r>
      <w:r>
        <w:rPr>
          <w:rFonts w:ascii="Times New Roman" w:eastAsia="Calibri" w:hAnsi="Times New Roman" w:cs="Times New Roman"/>
          <w:b/>
          <w:sz w:val="24"/>
          <w:szCs w:val="24"/>
        </w:rPr>
        <w:tab/>
      </w:r>
      <w:r>
        <w:rPr>
          <w:rFonts w:ascii="Times New Roman" w:eastAsia="Calibri" w:hAnsi="Times New Roman" w:cs="Times New Roman"/>
          <w:b/>
          <w:sz w:val="24"/>
          <w:szCs w:val="24"/>
        </w:rPr>
        <w:tab/>
      </w:r>
      <w:r>
        <w:rPr>
          <w:rFonts w:ascii="Times New Roman" w:eastAsia="Calibri" w:hAnsi="Times New Roman" w:cs="Times New Roman"/>
          <w:b/>
          <w:sz w:val="24"/>
          <w:szCs w:val="24"/>
        </w:rPr>
        <w:tab/>
      </w:r>
      <w:r>
        <w:rPr>
          <w:rFonts w:ascii="Times New Roman" w:eastAsia="Calibri" w:hAnsi="Times New Roman" w:cs="Times New Roman"/>
          <w:b/>
          <w:sz w:val="24"/>
          <w:szCs w:val="24"/>
        </w:rPr>
        <w:tab/>
      </w:r>
      <w:r>
        <w:rPr>
          <w:rFonts w:ascii="Times New Roman" w:eastAsia="Calibri" w:hAnsi="Times New Roman" w:cs="Times New Roman"/>
          <w:b/>
          <w:sz w:val="24"/>
          <w:szCs w:val="24"/>
        </w:rPr>
        <w:tab/>
      </w:r>
      <w:r>
        <w:rPr>
          <w:rFonts w:ascii="Times New Roman" w:eastAsia="Calibri" w:hAnsi="Times New Roman" w:cs="Times New Roman"/>
          <w:b/>
          <w:sz w:val="24"/>
          <w:szCs w:val="24"/>
        </w:rPr>
        <w:tab/>
      </w:r>
      <w:r>
        <w:rPr>
          <w:rFonts w:ascii="Times New Roman" w:eastAsia="Calibri" w:hAnsi="Times New Roman" w:cs="Times New Roman"/>
          <w:b/>
          <w:sz w:val="24"/>
          <w:szCs w:val="24"/>
        </w:rPr>
        <w:tab/>
      </w:r>
      <w:r>
        <w:rPr>
          <w:rFonts w:ascii="Times New Roman" w:eastAsia="Calibri" w:hAnsi="Times New Roman" w:cs="Times New Roman"/>
          <w:b/>
          <w:sz w:val="24"/>
          <w:szCs w:val="24"/>
        </w:rPr>
        <w:tab/>
        <w:t>42</w:t>
      </w:r>
    </w:p>
    <w:p w:rsidR="00700859" w:rsidRPr="00700859" w:rsidRDefault="00BC679A" w:rsidP="00BC679A">
      <w:pPr>
        <w:spacing w:after="0"/>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700859">
        <w:rPr>
          <w:rFonts w:ascii="Times New Roman" w:eastAsia="Calibri" w:hAnsi="Times New Roman" w:cs="Times New Roman"/>
          <w:sz w:val="24"/>
          <w:szCs w:val="24"/>
        </w:rPr>
        <w:t>17</w:t>
      </w:r>
      <w:r>
        <w:rPr>
          <w:rFonts w:ascii="Times New Roman" w:eastAsia="Calibri" w:hAnsi="Times New Roman" w:cs="Times New Roman"/>
          <w:sz w:val="24"/>
          <w:szCs w:val="24"/>
        </w:rPr>
        <w:t>-я                    26</w:t>
      </w:r>
      <w:r w:rsidR="00700859" w:rsidRPr="00700859">
        <w:rPr>
          <w:rFonts w:ascii="Times New Roman" w:eastAsia="Calibri" w:hAnsi="Times New Roman" w:cs="Times New Roman"/>
          <w:sz w:val="24"/>
          <w:szCs w:val="24"/>
        </w:rPr>
        <w:t xml:space="preserve">                         </w:t>
      </w:r>
      <w:r w:rsidR="00700859">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r w:rsidR="00700859">
        <w:rPr>
          <w:rFonts w:ascii="Times New Roman" w:eastAsia="Calibri" w:hAnsi="Times New Roman" w:cs="Times New Roman"/>
          <w:sz w:val="24"/>
          <w:szCs w:val="24"/>
        </w:rPr>
        <w:t>26</w:t>
      </w:r>
      <w:r w:rsidR="00700859" w:rsidRPr="00700859">
        <w:rPr>
          <w:rFonts w:ascii="Times New Roman" w:eastAsia="Calibri" w:hAnsi="Times New Roman" w:cs="Times New Roman"/>
          <w:sz w:val="24"/>
          <w:szCs w:val="24"/>
        </w:rPr>
        <w:t xml:space="preserve"> </w:t>
      </w:r>
      <w:r w:rsidR="00700859">
        <w:rPr>
          <w:rFonts w:ascii="Times New Roman" w:eastAsia="Calibri" w:hAnsi="Times New Roman" w:cs="Times New Roman"/>
          <w:sz w:val="24"/>
          <w:szCs w:val="24"/>
        </w:rPr>
        <w:t>сентября 2024</w:t>
      </w:r>
      <w:r w:rsidR="00700859" w:rsidRPr="00700859">
        <w:rPr>
          <w:rFonts w:ascii="Times New Roman" w:eastAsia="Calibri" w:hAnsi="Times New Roman" w:cs="Times New Roman"/>
          <w:sz w:val="24"/>
          <w:szCs w:val="24"/>
        </w:rPr>
        <w:t xml:space="preserve"> г. </w:t>
      </w:r>
    </w:p>
    <w:p w:rsidR="00700859" w:rsidRDefault="00700859" w:rsidP="0020724C">
      <w:pPr>
        <w:shd w:val="clear" w:color="auto" w:fill="FFFFFF"/>
        <w:spacing w:after="0" w:line="240" w:lineRule="auto"/>
        <w:jc w:val="both"/>
        <w:rPr>
          <w:rFonts w:ascii="Times New Roman" w:eastAsiaTheme="minorEastAsia" w:hAnsi="Times New Roman" w:cs="Times New Roman"/>
          <w:sz w:val="24"/>
          <w:szCs w:val="24"/>
          <w:lang w:eastAsia="ru-RU"/>
        </w:rPr>
      </w:pPr>
    </w:p>
    <w:p w:rsidR="00700859" w:rsidRDefault="00700859" w:rsidP="0020724C">
      <w:pPr>
        <w:shd w:val="clear" w:color="auto" w:fill="FFFFFF"/>
        <w:spacing w:after="0" w:line="240" w:lineRule="auto"/>
        <w:jc w:val="both"/>
        <w:rPr>
          <w:rFonts w:ascii="Times New Roman" w:eastAsiaTheme="minorEastAsia" w:hAnsi="Times New Roman" w:cs="Times New Roman"/>
          <w:sz w:val="24"/>
          <w:szCs w:val="24"/>
          <w:lang w:eastAsia="ru-RU"/>
        </w:rPr>
      </w:pPr>
    </w:p>
    <w:p w:rsidR="00700859" w:rsidRDefault="00700859" w:rsidP="0020724C">
      <w:pPr>
        <w:shd w:val="clear" w:color="auto" w:fill="FFFFFF"/>
        <w:spacing w:after="0" w:line="240" w:lineRule="auto"/>
        <w:jc w:val="both"/>
        <w:rPr>
          <w:rFonts w:ascii="Times New Roman" w:eastAsiaTheme="minorEastAsia" w:hAnsi="Times New Roman" w:cs="Times New Roman"/>
          <w:sz w:val="24"/>
          <w:szCs w:val="24"/>
          <w:lang w:eastAsia="ru-RU"/>
        </w:rPr>
      </w:pPr>
    </w:p>
    <w:p w:rsidR="0020724C" w:rsidRPr="0020724C" w:rsidRDefault="0020724C" w:rsidP="0020724C">
      <w:pPr>
        <w:shd w:val="clear" w:color="auto" w:fill="FFFFFF"/>
        <w:spacing w:after="0" w:line="240" w:lineRule="auto"/>
        <w:jc w:val="both"/>
        <w:rPr>
          <w:rFonts w:ascii="Times New Roman" w:eastAsiaTheme="minorEastAsia" w:hAnsi="Times New Roman" w:cs="Times New Roman"/>
          <w:sz w:val="24"/>
          <w:szCs w:val="24"/>
          <w:lang w:eastAsia="ru-RU"/>
        </w:rPr>
      </w:pPr>
      <w:r w:rsidRPr="0020724C">
        <w:rPr>
          <w:rFonts w:ascii="Times New Roman" w:eastAsiaTheme="minorEastAsia" w:hAnsi="Times New Roman" w:cs="Times New Roman"/>
          <w:sz w:val="24"/>
          <w:szCs w:val="24"/>
          <w:lang w:eastAsia="ru-RU"/>
        </w:rPr>
        <w:t xml:space="preserve">Об официальном заключении Тираспольского </w:t>
      </w:r>
    </w:p>
    <w:p w:rsidR="0020724C" w:rsidRPr="00A93897" w:rsidRDefault="0020724C" w:rsidP="0020724C">
      <w:pPr>
        <w:shd w:val="clear" w:color="auto" w:fill="FFFFFF"/>
        <w:spacing w:after="0" w:line="240" w:lineRule="auto"/>
        <w:jc w:val="both"/>
        <w:rPr>
          <w:rFonts w:ascii="Times New Roman" w:eastAsiaTheme="minorEastAsia" w:hAnsi="Times New Roman" w:cs="Times New Roman"/>
          <w:sz w:val="24"/>
          <w:szCs w:val="24"/>
          <w:lang w:eastAsia="ru-RU"/>
        </w:rPr>
      </w:pPr>
      <w:r w:rsidRPr="0020724C">
        <w:rPr>
          <w:rFonts w:ascii="Times New Roman" w:eastAsiaTheme="minorEastAsia" w:hAnsi="Times New Roman" w:cs="Times New Roman"/>
          <w:sz w:val="24"/>
          <w:szCs w:val="24"/>
          <w:lang w:eastAsia="ru-RU"/>
        </w:rPr>
        <w:t xml:space="preserve">городского </w:t>
      </w:r>
      <w:r w:rsidRPr="00A93897">
        <w:rPr>
          <w:rFonts w:ascii="Times New Roman" w:eastAsiaTheme="minorEastAsia" w:hAnsi="Times New Roman" w:cs="Times New Roman"/>
          <w:sz w:val="24"/>
          <w:szCs w:val="24"/>
          <w:lang w:eastAsia="ru-RU"/>
        </w:rPr>
        <w:t xml:space="preserve">Совета народных депутатов </w:t>
      </w:r>
    </w:p>
    <w:p w:rsidR="0020724C" w:rsidRPr="00A93897" w:rsidRDefault="0020724C" w:rsidP="0020724C">
      <w:pPr>
        <w:shd w:val="clear" w:color="auto" w:fill="FFFFFF"/>
        <w:spacing w:after="0" w:line="240" w:lineRule="auto"/>
        <w:jc w:val="both"/>
        <w:rPr>
          <w:rFonts w:ascii="Times New Roman" w:eastAsia="Calibri" w:hAnsi="Times New Roman" w:cs="Times New Roman"/>
          <w:sz w:val="24"/>
          <w:szCs w:val="24"/>
          <w:lang w:eastAsia="ru-RU"/>
        </w:rPr>
      </w:pPr>
      <w:r w:rsidRPr="00A93897">
        <w:rPr>
          <w:rFonts w:ascii="Times New Roman" w:eastAsiaTheme="minorEastAsia" w:hAnsi="Times New Roman" w:cs="Times New Roman"/>
          <w:sz w:val="24"/>
          <w:szCs w:val="24"/>
          <w:lang w:eastAsia="ru-RU"/>
        </w:rPr>
        <w:t xml:space="preserve">на </w:t>
      </w:r>
      <w:r w:rsidRPr="00A93897">
        <w:rPr>
          <w:rFonts w:ascii="Times New Roman" w:eastAsia="Calibri" w:hAnsi="Times New Roman" w:cs="Times New Roman"/>
          <w:sz w:val="24"/>
          <w:szCs w:val="24"/>
          <w:lang w:eastAsia="ru-RU"/>
        </w:rPr>
        <w:t xml:space="preserve">проект Закона </w:t>
      </w:r>
      <w:proofErr w:type="gramStart"/>
      <w:r w:rsidRPr="00A93897">
        <w:rPr>
          <w:rFonts w:ascii="Times New Roman" w:eastAsia="Calibri" w:hAnsi="Times New Roman" w:cs="Times New Roman"/>
          <w:sz w:val="24"/>
          <w:szCs w:val="24"/>
          <w:lang w:eastAsia="ru-RU"/>
        </w:rPr>
        <w:t>Приднестровской</w:t>
      </w:r>
      <w:proofErr w:type="gramEnd"/>
      <w:r w:rsidRPr="00A93897">
        <w:rPr>
          <w:rFonts w:ascii="Times New Roman" w:eastAsia="Calibri" w:hAnsi="Times New Roman" w:cs="Times New Roman"/>
          <w:sz w:val="24"/>
          <w:szCs w:val="24"/>
          <w:lang w:eastAsia="ru-RU"/>
        </w:rPr>
        <w:t xml:space="preserve"> Молдавской </w:t>
      </w:r>
    </w:p>
    <w:p w:rsidR="00A93897" w:rsidRDefault="0020724C" w:rsidP="00C90167">
      <w:pPr>
        <w:pStyle w:val="a3"/>
        <w:rPr>
          <w:rFonts w:ascii="Times New Roman" w:hAnsi="Times New Roman" w:cs="Times New Roman"/>
          <w:sz w:val="24"/>
          <w:szCs w:val="24"/>
        </w:rPr>
      </w:pPr>
      <w:r w:rsidRPr="00A93897">
        <w:rPr>
          <w:rFonts w:ascii="Times New Roman" w:eastAsia="Calibri" w:hAnsi="Times New Roman" w:cs="Times New Roman"/>
          <w:sz w:val="24"/>
          <w:szCs w:val="24"/>
          <w:lang w:eastAsia="ru-RU"/>
        </w:rPr>
        <w:t xml:space="preserve">Республики </w:t>
      </w:r>
      <w:r w:rsidRPr="00A93897">
        <w:rPr>
          <w:rFonts w:ascii="Times New Roman" w:eastAsiaTheme="minorEastAsia" w:hAnsi="Times New Roman" w:cs="Times New Roman"/>
          <w:sz w:val="24"/>
          <w:szCs w:val="24"/>
          <w:lang w:eastAsia="ru-RU"/>
        </w:rPr>
        <w:t>«</w:t>
      </w:r>
      <w:r w:rsidR="00C90167" w:rsidRPr="00A93897">
        <w:rPr>
          <w:rFonts w:ascii="Times New Roman" w:hAnsi="Times New Roman" w:cs="Times New Roman"/>
          <w:sz w:val="24"/>
          <w:szCs w:val="24"/>
        </w:rPr>
        <w:t xml:space="preserve">О введении в действие </w:t>
      </w:r>
    </w:p>
    <w:p w:rsidR="00C90167" w:rsidRPr="00A93897" w:rsidRDefault="00C90167" w:rsidP="00C90167">
      <w:pPr>
        <w:pStyle w:val="a3"/>
        <w:rPr>
          <w:rFonts w:ascii="Times New Roman" w:hAnsi="Times New Roman" w:cs="Times New Roman"/>
          <w:sz w:val="24"/>
          <w:szCs w:val="24"/>
        </w:rPr>
      </w:pPr>
      <w:r w:rsidRPr="00A93897">
        <w:rPr>
          <w:rFonts w:ascii="Times New Roman" w:hAnsi="Times New Roman" w:cs="Times New Roman"/>
          <w:sz w:val="24"/>
          <w:szCs w:val="24"/>
        </w:rPr>
        <w:t>Градостроительного кодекса</w:t>
      </w:r>
    </w:p>
    <w:p w:rsidR="0020724C" w:rsidRPr="00A93897" w:rsidRDefault="00C90167" w:rsidP="00C90167">
      <w:pPr>
        <w:pStyle w:val="a3"/>
        <w:rPr>
          <w:rFonts w:ascii="Times New Roman" w:hAnsi="Times New Roman" w:cs="Times New Roman"/>
          <w:sz w:val="24"/>
          <w:szCs w:val="24"/>
        </w:rPr>
      </w:pPr>
      <w:r w:rsidRPr="00A93897">
        <w:rPr>
          <w:rFonts w:ascii="Times New Roman" w:hAnsi="Times New Roman" w:cs="Times New Roman"/>
          <w:sz w:val="24"/>
          <w:szCs w:val="24"/>
        </w:rPr>
        <w:t>Приднестровской Молдавской Республики</w:t>
      </w:r>
      <w:r w:rsidR="0020724C" w:rsidRPr="00A93897">
        <w:rPr>
          <w:rFonts w:ascii="Times New Roman" w:eastAsiaTheme="minorEastAsia" w:hAnsi="Times New Roman" w:cs="Times New Roman"/>
          <w:sz w:val="24"/>
          <w:szCs w:val="24"/>
          <w:lang w:eastAsia="ru-RU"/>
        </w:rPr>
        <w:t xml:space="preserve">» </w:t>
      </w:r>
    </w:p>
    <w:p w:rsidR="0020724C" w:rsidRPr="00A93897" w:rsidRDefault="0020724C" w:rsidP="0020724C">
      <w:pPr>
        <w:shd w:val="clear" w:color="auto" w:fill="FFFFFF"/>
        <w:spacing w:after="0" w:line="240" w:lineRule="auto"/>
        <w:jc w:val="both"/>
        <w:rPr>
          <w:rFonts w:ascii="Times New Roman" w:eastAsiaTheme="minorEastAsia" w:hAnsi="Times New Roman" w:cs="Times New Roman"/>
          <w:sz w:val="24"/>
          <w:szCs w:val="24"/>
          <w:lang w:eastAsia="ru-RU"/>
        </w:rPr>
      </w:pPr>
      <w:r w:rsidRPr="00A93897">
        <w:rPr>
          <w:rFonts w:ascii="Times New Roman" w:eastAsiaTheme="minorEastAsia" w:hAnsi="Times New Roman" w:cs="Times New Roman"/>
          <w:sz w:val="24"/>
          <w:szCs w:val="24"/>
          <w:lang w:eastAsia="ru-RU"/>
        </w:rPr>
        <w:t>(папка №</w:t>
      </w:r>
      <w:r w:rsidR="00C90167" w:rsidRPr="00A93897">
        <w:rPr>
          <w:rFonts w:ascii="Times New Roman" w:eastAsiaTheme="minorEastAsia" w:hAnsi="Times New Roman" w:cs="Times New Roman"/>
          <w:sz w:val="24"/>
          <w:szCs w:val="24"/>
          <w:lang w:eastAsia="ru-RU"/>
        </w:rPr>
        <w:t xml:space="preserve"> 1179-VII</w:t>
      </w:r>
      <w:r w:rsidRPr="00A93897">
        <w:rPr>
          <w:rFonts w:ascii="Times New Roman" w:eastAsiaTheme="minorEastAsia" w:hAnsi="Times New Roman" w:cs="Times New Roman"/>
          <w:sz w:val="24"/>
          <w:szCs w:val="24"/>
          <w:lang w:eastAsia="ru-RU"/>
        </w:rPr>
        <w:t>)</w:t>
      </w:r>
    </w:p>
    <w:p w:rsidR="0020724C" w:rsidRPr="00A93897" w:rsidRDefault="0020724C" w:rsidP="0020724C">
      <w:pPr>
        <w:spacing w:after="0" w:line="240" w:lineRule="auto"/>
        <w:rPr>
          <w:rFonts w:ascii="Times New Roman" w:eastAsiaTheme="minorEastAsia" w:hAnsi="Times New Roman" w:cs="Times New Roman"/>
          <w:sz w:val="24"/>
          <w:szCs w:val="24"/>
          <w:lang w:eastAsia="ru-RU"/>
        </w:rPr>
      </w:pPr>
    </w:p>
    <w:p w:rsidR="0020724C" w:rsidRPr="0020724C" w:rsidRDefault="0020724C" w:rsidP="0020724C">
      <w:pPr>
        <w:spacing w:after="0" w:line="240" w:lineRule="auto"/>
        <w:rPr>
          <w:rFonts w:ascii="Times New Roman" w:eastAsiaTheme="minorEastAsia" w:hAnsi="Times New Roman" w:cs="Times New Roman"/>
          <w:sz w:val="24"/>
          <w:szCs w:val="24"/>
          <w:lang w:eastAsia="ru-RU"/>
        </w:rPr>
      </w:pPr>
    </w:p>
    <w:p w:rsidR="0020724C" w:rsidRPr="0020724C" w:rsidRDefault="0020724C" w:rsidP="00C90167">
      <w:pPr>
        <w:pStyle w:val="a3"/>
        <w:ind w:firstLine="851"/>
        <w:jc w:val="both"/>
        <w:rPr>
          <w:rFonts w:ascii="Times New Roman" w:hAnsi="Times New Roman" w:cs="Times New Roman"/>
          <w:sz w:val="28"/>
          <w:szCs w:val="28"/>
        </w:rPr>
      </w:pPr>
      <w:proofErr w:type="gramStart"/>
      <w:r w:rsidRPr="0020724C">
        <w:rPr>
          <w:rFonts w:ascii="Times New Roman" w:eastAsiaTheme="minorEastAsia" w:hAnsi="Times New Roman" w:cs="Times New Roman"/>
          <w:sz w:val="24"/>
          <w:szCs w:val="24"/>
          <w:lang w:eastAsia="ru-RU"/>
        </w:rPr>
        <w:t xml:space="preserve">Рассмотрев поступивший в адрес Тираспольского городского Совета народных депутатов </w:t>
      </w:r>
      <w:r w:rsidRPr="0020724C">
        <w:rPr>
          <w:rFonts w:ascii="Times New Roman" w:eastAsia="Calibri" w:hAnsi="Times New Roman" w:cs="Times New Roman"/>
          <w:sz w:val="24"/>
          <w:szCs w:val="24"/>
          <w:lang w:eastAsia="ru-RU"/>
        </w:rPr>
        <w:t xml:space="preserve">проект Закона </w:t>
      </w:r>
      <w:r w:rsidRPr="00A93897">
        <w:rPr>
          <w:rFonts w:ascii="Times New Roman" w:eastAsia="Calibri" w:hAnsi="Times New Roman" w:cs="Times New Roman"/>
          <w:sz w:val="24"/>
          <w:szCs w:val="24"/>
          <w:lang w:eastAsia="ru-RU"/>
        </w:rPr>
        <w:t xml:space="preserve">Приднестровской Молдавской Республики </w:t>
      </w:r>
      <w:r w:rsidRPr="00A93897">
        <w:rPr>
          <w:rFonts w:ascii="Times New Roman" w:eastAsiaTheme="minorEastAsia" w:hAnsi="Times New Roman" w:cs="Times New Roman"/>
          <w:sz w:val="24"/>
          <w:szCs w:val="24"/>
          <w:lang w:eastAsia="ru-RU"/>
        </w:rPr>
        <w:t>«</w:t>
      </w:r>
      <w:r w:rsidR="00C90167" w:rsidRPr="00A93897">
        <w:rPr>
          <w:rFonts w:ascii="Times New Roman" w:hAnsi="Times New Roman" w:cs="Times New Roman"/>
          <w:sz w:val="24"/>
          <w:szCs w:val="24"/>
        </w:rPr>
        <w:t>О введении в действие Градостроительного кодекса Приднестровской Молдавской Республики</w:t>
      </w:r>
      <w:r w:rsidRPr="00A93897">
        <w:rPr>
          <w:rFonts w:ascii="Times New Roman" w:eastAsiaTheme="minorEastAsia" w:hAnsi="Times New Roman" w:cs="Times New Roman"/>
          <w:sz w:val="24"/>
          <w:szCs w:val="24"/>
          <w:lang w:eastAsia="ru-RU"/>
        </w:rPr>
        <w:t xml:space="preserve">» (папка № </w:t>
      </w:r>
      <w:r w:rsidR="00C90167" w:rsidRPr="00A93897">
        <w:rPr>
          <w:rFonts w:ascii="Times New Roman" w:eastAsiaTheme="minorEastAsia" w:hAnsi="Times New Roman" w:cs="Times New Roman"/>
          <w:sz w:val="24"/>
          <w:szCs w:val="24"/>
          <w:lang w:eastAsia="ru-RU"/>
        </w:rPr>
        <w:t>1179</w:t>
      </w:r>
      <w:r w:rsidRPr="00A93897">
        <w:rPr>
          <w:rFonts w:ascii="Times New Roman" w:eastAsiaTheme="minorEastAsia" w:hAnsi="Times New Roman" w:cs="Times New Roman"/>
          <w:sz w:val="24"/>
          <w:szCs w:val="24"/>
          <w:lang w:eastAsia="ru-RU"/>
        </w:rPr>
        <w:t>-VII)</w:t>
      </w:r>
      <w:r w:rsidRPr="00A93897">
        <w:rPr>
          <w:rFonts w:ascii="Times New Roman" w:eastAsiaTheme="minorEastAsia" w:hAnsi="Times New Roman" w:cs="Times New Roman"/>
          <w:color w:val="000000" w:themeColor="text1"/>
          <w:sz w:val="24"/>
          <w:szCs w:val="24"/>
          <w:lang w:eastAsia="ru-RU"/>
        </w:rPr>
        <w:t xml:space="preserve">, учитывая рекомендации постоянных депутатских комиссий, руководствуясь п. 2 ст. 65, п. 5 ст. 70 Закона Приднестровской Молдавской Республики </w:t>
      </w:r>
      <w:r w:rsidRPr="00A93897">
        <w:rPr>
          <w:rFonts w:ascii="Times New Roman" w:eastAsiaTheme="minorEastAsia" w:hAnsi="Times New Roman" w:cs="Times New Roman"/>
          <w:sz w:val="24"/>
          <w:szCs w:val="24"/>
          <w:lang w:eastAsia="ru-RU"/>
        </w:rPr>
        <w:t>от 4 февраля 2021 года №</w:t>
      </w:r>
      <w:r w:rsidRPr="0020724C">
        <w:rPr>
          <w:rFonts w:ascii="Times New Roman" w:eastAsiaTheme="minorEastAsia" w:hAnsi="Times New Roman" w:cs="Times New Roman"/>
          <w:sz w:val="24"/>
          <w:szCs w:val="24"/>
          <w:lang w:eastAsia="ru-RU"/>
        </w:rPr>
        <w:t xml:space="preserve"> 6-З-VII «Регламент Верховного Совета Приднестровской Молдавской Республики» (САЗ 21-5), Тираспольский городской Совет</w:t>
      </w:r>
      <w:proofErr w:type="gramEnd"/>
      <w:r w:rsidRPr="0020724C">
        <w:rPr>
          <w:rFonts w:ascii="Times New Roman" w:eastAsiaTheme="minorEastAsia" w:hAnsi="Times New Roman" w:cs="Times New Roman"/>
          <w:sz w:val="24"/>
          <w:szCs w:val="24"/>
          <w:lang w:eastAsia="ru-RU"/>
        </w:rPr>
        <w:t xml:space="preserve"> народных депутатов</w:t>
      </w:r>
    </w:p>
    <w:p w:rsidR="0020724C" w:rsidRPr="0020724C" w:rsidRDefault="0020724C" w:rsidP="0020724C">
      <w:pPr>
        <w:shd w:val="clear" w:color="auto" w:fill="FFFFFF"/>
        <w:spacing w:after="0" w:line="240" w:lineRule="auto"/>
        <w:rPr>
          <w:rFonts w:ascii="Times New Roman" w:eastAsia="Times New Roman" w:hAnsi="Times New Roman" w:cs="Times New Roman"/>
          <w:sz w:val="24"/>
          <w:szCs w:val="24"/>
          <w:lang w:eastAsia="ru-RU"/>
        </w:rPr>
      </w:pPr>
    </w:p>
    <w:p w:rsidR="0020724C" w:rsidRPr="0020724C" w:rsidRDefault="0020724C" w:rsidP="0020724C">
      <w:pPr>
        <w:shd w:val="clear" w:color="auto" w:fill="FFFFFF"/>
        <w:spacing w:after="0" w:line="240" w:lineRule="auto"/>
        <w:rPr>
          <w:rFonts w:ascii="Times New Roman" w:eastAsia="Times New Roman" w:hAnsi="Times New Roman" w:cs="Times New Roman"/>
          <w:sz w:val="24"/>
          <w:szCs w:val="24"/>
          <w:lang w:eastAsia="ru-RU"/>
        </w:rPr>
      </w:pPr>
      <w:r w:rsidRPr="0020724C">
        <w:rPr>
          <w:rFonts w:ascii="Times New Roman" w:eastAsia="Times New Roman" w:hAnsi="Times New Roman" w:cs="Times New Roman"/>
          <w:sz w:val="24"/>
          <w:szCs w:val="24"/>
          <w:lang w:eastAsia="ru-RU"/>
        </w:rPr>
        <w:t>РЕШИЛ:</w:t>
      </w:r>
    </w:p>
    <w:p w:rsidR="0020724C" w:rsidRPr="0020724C" w:rsidRDefault="0020724C" w:rsidP="0020724C">
      <w:pPr>
        <w:shd w:val="clear" w:color="auto" w:fill="FFFFFF"/>
        <w:spacing w:after="0" w:line="240" w:lineRule="auto"/>
        <w:rPr>
          <w:rFonts w:ascii="Times New Roman" w:eastAsia="Times New Roman" w:hAnsi="Times New Roman" w:cs="Times New Roman"/>
          <w:sz w:val="24"/>
          <w:szCs w:val="24"/>
          <w:lang w:eastAsia="ru-RU"/>
        </w:rPr>
      </w:pPr>
    </w:p>
    <w:p w:rsidR="0020724C" w:rsidRPr="00A93897" w:rsidRDefault="0020724C" w:rsidP="0020724C">
      <w:pPr>
        <w:shd w:val="clear" w:color="auto" w:fill="FFFFFF"/>
        <w:spacing w:after="0" w:line="240" w:lineRule="auto"/>
        <w:ind w:firstLine="851"/>
        <w:jc w:val="both"/>
        <w:rPr>
          <w:rFonts w:ascii="Times New Roman" w:hAnsi="Times New Roman" w:cs="Times New Roman"/>
          <w:sz w:val="24"/>
          <w:szCs w:val="24"/>
        </w:rPr>
      </w:pPr>
      <w:r w:rsidRPr="00A93897">
        <w:rPr>
          <w:rFonts w:ascii="Times New Roman" w:eastAsiaTheme="minorEastAsia" w:hAnsi="Times New Roman" w:cs="Times New Roman"/>
          <w:sz w:val="24"/>
          <w:szCs w:val="24"/>
          <w:lang w:eastAsia="ru-RU"/>
        </w:rPr>
        <w:t xml:space="preserve">Направить </w:t>
      </w:r>
      <w:r w:rsidRPr="00A93897">
        <w:rPr>
          <w:rFonts w:ascii="Times New Roman" w:hAnsi="Times New Roman" w:cs="Times New Roman"/>
          <w:sz w:val="24"/>
          <w:szCs w:val="24"/>
        </w:rPr>
        <w:t xml:space="preserve">официальное заключение Тираспольского городского Совета народных депутатов на </w:t>
      </w:r>
      <w:r w:rsidRPr="00A93897">
        <w:rPr>
          <w:rFonts w:ascii="Times New Roman" w:eastAsia="Calibri" w:hAnsi="Times New Roman" w:cs="Times New Roman"/>
          <w:sz w:val="24"/>
          <w:szCs w:val="24"/>
          <w:lang w:eastAsia="ru-RU"/>
        </w:rPr>
        <w:t xml:space="preserve">проект Закона Приднестровской Молдавской Республики </w:t>
      </w:r>
      <w:r w:rsidRPr="00A93897">
        <w:rPr>
          <w:rFonts w:ascii="Times New Roman" w:eastAsiaTheme="minorEastAsia" w:hAnsi="Times New Roman" w:cs="Times New Roman"/>
          <w:sz w:val="24"/>
          <w:szCs w:val="24"/>
          <w:lang w:eastAsia="ru-RU"/>
        </w:rPr>
        <w:t>«</w:t>
      </w:r>
      <w:r w:rsidR="00C90167" w:rsidRPr="00A93897">
        <w:rPr>
          <w:rFonts w:ascii="Times New Roman" w:eastAsiaTheme="minorEastAsia" w:hAnsi="Times New Roman" w:cs="Times New Roman"/>
          <w:sz w:val="24"/>
          <w:szCs w:val="24"/>
          <w:lang w:eastAsia="ru-RU"/>
        </w:rPr>
        <w:t>«</w:t>
      </w:r>
      <w:r w:rsidR="00C90167" w:rsidRPr="00A93897">
        <w:rPr>
          <w:rFonts w:ascii="Times New Roman" w:hAnsi="Times New Roman" w:cs="Times New Roman"/>
          <w:sz w:val="24"/>
          <w:szCs w:val="24"/>
        </w:rPr>
        <w:t>О введении в действие Градостроительного кодекса Приднестровской Молдавской Республики</w:t>
      </w:r>
      <w:r w:rsidR="00C90167" w:rsidRPr="00A93897">
        <w:rPr>
          <w:rFonts w:ascii="Times New Roman" w:eastAsiaTheme="minorEastAsia" w:hAnsi="Times New Roman" w:cs="Times New Roman"/>
          <w:sz w:val="24"/>
          <w:szCs w:val="24"/>
          <w:lang w:eastAsia="ru-RU"/>
        </w:rPr>
        <w:t>» (папка № 1179-VII)</w:t>
      </w:r>
      <w:r w:rsidR="00C90167" w:rsidRPr="00A93897">
        <w:rPr>
          <w:rFonts w:ascii="Times New Roman" w:hAnsi="Times New Roman" w:cs="Times New Roman"/>
          <w:sz w:val="24"/>
          <w:szCs w:val="24"/>
        </w:rPr>
        <w:t xml:space="preserve"> </w:t>
      </w:r>
      <w:r w:rsidRPr="00A93897">
        <w:rPr>
          <w:rFonts w:ascii="Times New Roman" w:hAnsi="Times New Roman" w:cs="Times New Roman"/>
          <w:sz w:val="24"/>
          <w:szCs w:val="24"/>
        </w:rPr>
        <w:t>(Приложение № 1 к настоящему Решению).</w:t>
      </w:r>
    </w:p>
    <w:p w:rsidR="0020724C" w:rsidRPr="0020724C" w:rsidRDefault="0020724C" w:rsidP="0020724C">
      <w:pPr>
        <w:shd w:val="clear" w:color="auto" w:fill="FFFFFF"/>
        <w:spacing w:after="0" w:line="240" w:lineRule="auto"/>
        <w:ind w:firstLine="851"/>
        <w:jc w:val="both"/>
        <w:rPr>
          <w:rFonts w:ascii="Times New Roman" w:hAnsi="Times New Roman" w:cs="Times New Roman"/>
          <w:sz w:val="24"/>
          <w:szCs w:val="24"/>
        </w:rPr>
      </w:pPr>
    </w:p>
    <w:p w:rsidR="0020724C" w:rsidRPr="0020724C" w:rsidRDefault="0020724C" w:rsidP="0020724C">
      <w:pPr>
        <w:shd w:val="clear" w:color="auto" w:fill="FFFFFF"/>
        <w:spacing w:after="0" w:line="240" w:lineRule="auto"/>
        <w:ind w:firstLine="851"/>
        <w:jc w:val="both"/>
        <w:rPr>
          <w:rFonts w:ascii="Times New Roman" w:eastAsia="Times New Roman" w:hAnsi="Times New Roman" w:cs="Times New Roman"/>
          <w:sz w:val="24"/>
          <w:szCs w:val="24"/>
          <w:lang w:eastAsia="ru-RU"/>
        </w:rPr>
      </w:pPr>
    </w:p>
    <w:p w:rsidR="0020724C" w:rsidRPr="0020724C" w:rsidRDefault="0020724C" w:rsidP="0020724C">
      <w:pPr>
        <w:shd w:val="clear" w:color="auto" w:fill="FFFFFF"/>
        <w:spacing w:after="0" w:line="240" w:lineRule="auto"/>
        <w:ind w:firstLine="851"/>
        <w:jc w:val="both"/>
        <w:rPr>
          <w:rFonts w:ascii="Times New Roman" w:eastAsia="Times New Roman" w:hAnsi="Times New Roman" w:cs="Times New Roman"/>
          <w:sz w:val="24"/>
          <w:szCs w:val="24"/>
          <w:lang w:eastAsia="ru-RU"/>
        </w:rPr>
      </w:pPr>
    </w:p>
    <w:p w:rsidR="0020724C" w:rsidRDefault="0020724C" w:rsidP="0020724C">
      <w:pPr>
        <w:shd w:val="clear" w:color="auto" w:fill="FFFFFF"/>
        <w:spacing w:after="0" w:line="240" w:lineRule="auto"/>
        <w:rPr>
          <w:rFonts w:ascii="Times New Roman" w:eastAsia="Times New Roman" w:hAnsi="Times New Roman" w:cs="Times New Roman"/>
          <w:sz w:val="24"/>
          <w:szCs w:val="24"/>
          <w:lang w:eastAsia="ru-RU"/>
        </w:rPr>
      </w:pPr>
      <w:r w:rsidRPr="0020724C">
        <w:rPr>
          <w:rFonts w:ascii="Times New Roman" w:eastAsia="Times New Roman" w:hAnsi="Times New Roman" w:cs="Times New Roman"/>
          <w:sz w:val="24"/>
          <w:szCs w:val="24"/>
          <w:lang w:eastAsia="ru-RU"/>
        </w:rPr>
        <w:t xml:space="preserve">Председатель                                                                                                               В.М. </w:t>
      </w:r>
      <w:proofErr w:type="spellStart"/>
      <w:r w:rsidRPr="0020724C">
        <w:rPr>
          <w:rFonts w:ascii="Times New Roman" w:eastAsia="Times New Roman" w:hAnsi="Times New Roman" w:cs="Times New Roman"/>
          <w:sz w:val="24"/>
          <w:szCs w:val="24"/>
          <w:lang w:eastAsia="ru-RU"/>
        </w:rPr>
        <w:t>Дони</w:t>
      </w:r>
      <w:proofErr w:type="spellEnd"/>
    </w:p>
    <w:p w:rsidR="008463D8" w:rsidRDefault="008463D8" w:rsidP="0020724C">
      <w:pPr>
        <w:shd w:val="clear" w:color="auto" w:fill="FFFFFF"/>
        <w:spacing w:after="0" w:line="240" w:lineRule="auto"/>
        <w:rPr>
          <w:rFonts w:ascii="Times New Roman" w:eastAsia="Times New Roman" w:hAnsi="Times New Roman" w:cs="Times New Roman"/>
          <w:sz w:val="24"/>
          <w:szCs w:val="24"/>
          <w:lang w:eastAsia="ru-RU"/>
        </w:rPr>
      </w:pPr>
    </w:p>
    <w:p w:rsidR="008463D8" w:rsidRDefault="008463D8" w:rsidP="0020724C">
      <w:pPr>
        <w:shd w:val="clear" w:color="auto" w:fill="FFFFFF"/>
        <w:spacing w:after="0" w:line="240" w:lineRule="auto"/>
        <w:rPr>
          <w:rFonts w:ascii="Times New Roman" w:eastAsia="Times New Roman" w:hAnsi="Times New Roman" w:cs="Times New Roman"/>
          <w:sz w:val="24"/>
          <w:szCs w:val="24"/>
          <w:lang w:eastAsia="ru-RU"/>
        </w:rPr>
      </w:pPr>
    </w:p>
    <w:p w:rsidR="008463D8" w:rsidRPr="008463D8" w:rsidRDefault="008463D8" w:rsidP="008463D8">
      <w:pPr>
        <w:shd w:val="clear" w:color="auto" w:fill="FFFFFF"/>
        <w:spacing w:after="0" w:line="240" w:lineRule="auto"/>
        <w:rPr>
          <w:rFonts w:ascii="Times New Roman" w:eastAsia="Times New Roman" w:hAnsi="Times New Roman" w:cs="Times New Roman"/>
          <w:sz w:val="24"/>
          <w:szCs w:val="24"/>
          <w:lang w:eastAsia="ru-RU"/>
        </w:rPr>
      </w:pPr>
      <w:r w:rsidRPr="008463D8">
        <w:rPr>
          <w:rFonts w:ascii="Times New Roman" w:eastAsia="Times New Roman" w:hAnsi="Times New Roman" w:cs="Times New Roman"/>
          <w:sz w:val="24"/>
          <w:szCs w:val="24"/>
          <w:lang w:eastAsia="ru-RU"/>
        </w:rPr>
        <w:t>Верно:</w:t>
      </w:r>
    </w:p>
    <w:p w:rsidR="008463D8" w:rsidRPr="0020724C" w:rsidRDefault="008463D8" w:rsidP="008463D8">
      <w:pPr>
        <w:shd w:val="clear" w:color="auto" w:fill="FFFFFF"/>
        <w:spacing w:after="0" w:line="240" w:lineRule="auto"/>
        <w:rPr>
          <w:rFonts w:ascii="Times New Roman" w:eastAsia="Times New Roman" w:hAnsi="Times New Roman" w:cs="Times New Roman"/>
          <w:sz w:val="24"/>
          <w:szCs w:val="24"/>
          <w:lang w:eastAsia="ru-RU"/>
        </w:rPr>
      </w:pPr>
      <w:r w:rsidRPr="008463D8">
        <w:rPr>
          <w:rFonts w:ascii="Times New Roman" w:eastAsia="Times New Roman" w:hAnsi="Times New Roman" w:cs="Times New Roman"/>
          <w:sz w:val="24"/>
          <w:szCs w:val="24"/>
          <w:lang w:eastAsia="ru-RU"/>
        </w:rPr>
        <w:t xml:space="preserve">Секретарь Совета                                                                    </w:t>
      </w:r>
      <w:r w:rsidRPr="008463D8">
        <w:rPr>
          <w:rFonts w:ascii="Times New Roman" w:eastAsia="Times New Roman" w:hAnsi="Times New Roman" w:cs="Times New Roman"/>
          <w:sz w:val="24"/>
          <w:szCs w:val="24"/>
          <w:lang w:eastAsia="ru-RU"/>
        </w:rPr>
        <w:tab/>
        <w:t xml:space="preserve">                      О.В. Соколенко</w:t>
      </w:r>
    </w:p>
    <w:p w:rsidR="0020724C" w:rsidRPr="0020724C" w:rsidRDefault="0020724C" w:rsidP="0020724C">
      <w:pPr>
        <w:spacing w:after="0" w:line="240" w:lineRule="auto"/>
        <w:jc w:val="right"/>
        <w:rPr>
          <w:rFonts w:ascii="Times New Roman" w:eastAsiaTheme="minorEastAsia" w:hAnsi="Times New Roman" w:cs="Times New Roman"/>
          <w:sz w:val="24"/>
          <w:szCs w:val="24"/>
          <w:lang w:eastAsia="ru-RU"/>
        </w:rPr>
      </w:pPr>
    </w:p>
    <w:p w:rsidR="0020724C" w:rsidRPr="0020724C" w:rsidRDefault="0020724C" w:rsidP="0020724C">
      <w:pPr>
        <w:spacing w:after="0" w:line="240" w:lineRule="auto"/>
        <w:jc w:val="right"/>
        <w:rPr>
          <w:rFonts w:ascii="Times New Roman" w:eastAsiaTheme="minorEastAsia" w:hAnsi="Times New Roman" w:cs="Times New Roman"/>
          <w:sz w:val="24"/>
          <w:szCs w:val="24"/>
          <w:lang w:eastAsia="ru-RU"/>
        </w:rPr>
      </w:pPr>
    </w:p>
    <w:p w:rsidR="0020724C" w:rsidRPr="0020724C" w:rsidRDefault="0020724C" w:rsidP="0020724C">
      <w:pPr>
        <w:spacing w:after="0" w:line="240" w:lineRule="auto"/>
        <w:jc w:val="right"/>
        <w:rPr>
          <w:rFonts w:ascii="Times New Roman" w:eastAsiaTheme="minorEastAsia" w:hAnsi="Times New Roman" w:cs="Times New Roman"/>
          <w:sz w:val="24"/>
          <w:szCs w:val="24"/>
          <w:lang w:eastAsia="ru-RU"/>
        </w:rPr>
      </w:pPr>
    </w:p>
    <w:p w:rsidR="0020724C" w:rsidRPr="0020724C" w:rsidRDefault="0020724C" w:rsidP="0020724C">
      <w:pPr>
        <w:spacing w:after="0" w:line="240" w:lineRule="auto"/>
        <w:rPr>
          <w:rFonts w:ascii="Times New Roman" w:eastAsiaTheme="minorEastAsia" w:hAnsi="Times New Roman" w:cs="Times New Roman"/>
          <w:sz w:val="24"/>
          <w:szCs w:val="24"/>
          <w:lang w:eastAsia="ru-RU"/>
        </w:rPr>
      </w:pPr>
    </w:p>
    <w:p w:rsidR="0020724C" w:rsidRDefault="0020724C" w:rsidP="0020724C">
      <w:pPr>
        <w:spacing w:after="0" w:line="240" w:lineRule="auto"/>
        <w:jc w:val="right"/>
        <w:rPr>
          <w:rFonts w:ascii="Times New Roman" w:eastAsiaTheme="minorEastAsia" w:hAnsi="Times New Roman" w:cs="Times New Roman"/>
          <w:sz w:val="24"/>
          <w:szCs w:val="24"/>
          <w:lang w:eastAsia="ru-RU"/>
        </w:rPr>
      </w:pPr>
    </w:p>
    <w:p w:rsidR="00A93897" w:rsidRDefault="00A93897" w:rsidP="0020724C">
      <w:pPr>
        <w:spacing w:after="0" w:line="240" w:lineRule="auto"/>
        <w:jc w:val="right"/>
        <w:rPr>
          <w:rFonts w:ascii="Times New Roman" w:eastAsiaTheme="minorEastAsia" w:hAnsi="Times New Roman" w:cs="Times New Roman"/>
          <w:sz w:val="24"/>
          <w:szCs w:val="24"/>
          <w:lang w:eastAsia="ru-RU"/>
        </w:rPr>
      </w:pPr>
    </w:p>
    <w:p w:rsidR="00A93897" w:rsidRDefault="00A93897" w:rsidP="0020724C">
      <w:pPr>
        <w:spacing w:after="0" w:line="240" w:lineRule="auto"/>
        <w:jc w:val="right"/>
        <w:rPr>
          <w:rFonts w:ascii="Times New Roman" w:eastAsiaTheme="minorEastAsia" w:hAnsi="Times New Roman" w:cs="Times New Roman"/>
          <w:sz w:val="24"/>
          <w:szCs w:val="24"/>
          <w:lang w:eastAsia="ru-RU"/>
        </w:rPr>
      </w:pPr>
    </w:p>
    <w:p w:rsidR="00BC679A" w:rsidRPr="0020724C" w:rsidRDefault="00BC679A" w:rsidP="00BC679A">
      <w:pPr>
        <w:spacing w:after="0" w:line="240" w:lineRule="auto"/>
        <w:rPr>
          <w:rFonts w:ascii="Times New Roman" w:eastAsiaTheme="minorEastAsia" w:hAnsi="Times New Roman" w:cs="Times New Roman"/>
          <w:sz w:val="24"/>
          <w:szCs w:val="24"/>
          <w:lang w:eastAsia="ru-RU"/>
        </w:rPr>
      </w:pPr>
      <w:bookmarkStart w:id="0" w:name="_GoBack"/>
      <w:bookmarkEnd w:id="0"/>
    </w:p>
    <w:p w:rsidR="0020724C" w:rsidRPr="0020724C" w:rsidRDefault="0020724C" w:rsidP="0020724C">
      <w:pPr>
        <w:spacing w:after="0" w:line="240" w:lineRule="auto"/>
        <w:jc w:val="right"/>
        <w:rPr>
          <w:rFonts w:ascii="Times New Roman" w:eastAsiaTheme="minorEastAsia" w:hAnsi="Times New Roman" w:cs="Times New Roman"/>
          <w:szCs w:val="24"/>
          <w:lang w:eastAsia="ru-RU"/>
        </w:rPr>
      </w:pPr>
      <w:r w:rsidRPr="0020724C">
        <w:rPr>
          <w:rFonts w:ascii="Times New Roman" w:eastAsiaTheme="minorEastAsia" w:hAnsi="Times New Roman" w:cs="Times New Roman"/>
          <w:szCs w:val="24"/>
          <w:lang w:eastAsia="ru-RU"/>
        </w:rPr>
        <w:lastRenderedPageBreak/>
        <w:t xml:space="preserve">Приложение № 1 </w:t>
      </w:r>
    </w:p>
    <w:p w:rsidR="0020724C" w:rsidRPr="0020724C" w:rsidRDefault="0020724C" w:rsidP="0020724C">
      <w:pPr>
        <w:spacing w:after="0" w:line="240" w:lineRule="auto"/>
        <w:jc w:val="right"/>
        <w:rPr>
          <w:rFonts w:ascii="Times New Roman" w:eastAsiaTheme="minorEastAsia" w:hAnsi="Times New Roman" w:cs="Times New Roman"/>
          <w:szCs w:val="24"/>
          <w:lang w:eastAsia="ru-RU"/>
        </w:rPr>
      </w:pPr>
      <w:r w:rsidRPr="0020724C">
        <w:rPr>
          <w:rFonts w:ascii="Times New Roman" w:eastAsiaTheme="minorEastAsia" w:hAnsi="Times New Roman" w:cs="Times New Roman"/>
          <w:szCs w:val="24"/>
          <w:lang w:eastAsia="ru-RU"/>
        </w:rPr>
        <w:t xml:space="preserve">к Решению Тираспольского городского Совета </w:t>
      </w:r>
    </w:p>
    <w:p w:rsidR="0020724C" w:rsidRPr="0020724C" w:rsidRDefault="0020724C" w:rsidP="0020724C">
      <w:pPr>
        <w:spacing w:after="0" w:line="240" w:lineRule="auto"/>
        <w:jc w:val="right"/>
        <w:rPr>
          <w:rFonts w:ascii="Times New Roman" w:eastAsiaTheme="minorEastAsia" w:hAnsi="Times New Roman" w:cs="Times New Roman"/>
          <w:szCs w:val="24"/>
          <w:lang w:eastAsia="ru-RU"/>
        </w:rPr>
      </w:pPr>
      <w:r w:rsidRPr="0020724C">
        <w:rPr>
          <w:rFonts w:ascii="Times New Roman" w:eastAsiaTheme="minorEastAsia" w:hAnsi="Times New Roman" w:cs="Times New Roman"/>
          <w:szCs w:val="24"/>
          <w:lang w:eastAsia="ru-RU"/>
        </w:rPr>
        <w:t xml:space="preserve">народных депутатов № </w:t>
      </w:r>
      <w:r w:rsidR="00BC679A">
        <w:rPr>
          <w:rFonts w:ascii="Times New Roman" w:eastAsiaTheme="minorEastAsia" w:hAnsi="Times New Roman" w:cs="Times New Roman"/>
          <w:szCs w:val="24"/>
          <w:lang w:eastAsia="ru-RU"/>
        </w:rPr>
        <w:t>42</w:t>
      </w:r>
      <w:r>
        <w:rPr>
          <w:rFonts w:ascii="Times New Roman" w:eastAsiaTheme="minorEastAsia" w:hAnsi="Times New Roman" w:cs="Times New Roman"/>
          <w:szCs w:val="24"/>
          <w:lang w:eastAsia="ru-RU"/>
        </w:rPr>
        <w:t xml:space="preserve"> </w:t>
      </w:r>
      <w:r w:rsidRPr="0020724C">
        <w:rPr>
          <w:rFonts w:ascii="Times New Roman" w:eastAsiaTheme="minorEastAsia" w:hAnsi="Times New Roman" w:cs="Times New Roman"/>
          <w:szCs w:val="24"/>
          <w:lang w:eastAsia="ru-RU"/>
        </w:rPr>
        <w:t xml:space="preserve">от  </w:t>
      </w:r>
      <w:r>
        <w:rPr>
          <w:rFonts w:ascii="Times New Roman" w:eastAsiaTheme="minorEastAsia" w:hAnsi="Times New Roman" w:cs="Times New Roman"/>
          <w:szCs w:val="24"/>
          <w:lang w:eastAsia="ru-RU"/>
        </w:rPr>
        <w:t>26 сентября</w:t>
      </w:r>
      <w:r w:rsidRPr="0020724C">
        <w:rPr>
          <w:rFonts w:ascii="Times New Roman" w:eastAsiaTheme="minorEastAsia" w:hAnsi="Times New Roman" w:cs="Times New Roman"/>
          <w:szCs w:val="24"/>
          <w:lang w:eastAsia="ru-RU"/>
        </w:rPr>
        <w:t xml:space="preserve"> 2024 года </w:t>
      </w:r>
    </w:p>
    <w:p w:rsidR="0020724C" w:rsidRPr="0020724C" w:rsidRDefault="0020724C" w:rsidP="0020724C">
      <w:pPr>
        <w:spacing w:after="0" w:line="240" w:lineRule="auto"/>
        <w:jc w:val="center"/>
        <w:rPr>
          <w:rFonts w:ascii="Times New Roman" w:eastAsiaTheme="minorEastAsia" w:hAnsi="Times New Roman" w:cs="Times New Roman"/>
          <w:szCs w:val="24"/>
          <w:lang w:eastAsia="ru-RU"/>
        </w:rPr>
      </w:pPr>
    </w:p>
    <w:p w:rsidR="0020724C" w:rsidRPr="0020724C" w:rsidRDefault="0020724C" w:rsidP="0020724C">
      <w:pPr>
        <w:spacing w:after="0" w:line="240" w:lineRule="auto"/>
        <w:jc w:val="right"/>
        <w:rPr>
          <w:rFonts w:ascii="Times New Roman" w:eastAsiaTheme="minorEastAsia" w:hAnsi="Times New Roman" w:cs="Times New Roman"/>
          <w:sz w:val="24"/>
          <w:szCs w:val="24"/>
          <w:lang w:eastAsia="ru-RU"/>
        </w:rPr>
      </w:pPr>
    </w:p>
    <w:p w:rsidR="0020724C" w:rsidRPr="0020724C" w:rsidRDefault="0020724C" w:rsidP="0020724C">
      <w:pPr>
        <w:spacing w:after="0" w:line="240" w:lineRule="auto"/>
        <w:jc w:val="right"/>
        <w:rPr>
          <w:rFonts w:ascii="Times New Roman" w:eastAsiaTheme="minorEastAsia" w:hAnsi="Times New Roman" w:cs="Times New Roman"/>
          <w:sz w:val="24"/>
          <w:szCs w:val="24"/>
          <w:lang w:eastAsia="ru-RU"/>
        </w:rPr>
      </w:pPr>
    </w:p>
    <w:p w:rsidR="0020724C" w:rsidRPr="009408EA" w:rsidRDefault="0020724C" w:rsidP="00BC679A">
      <w:pPr>
        <w:spacing w:after="0" w:line="240" w:lineRule="auto"/>
        <w:jc w:val="center"/>
        <w:rPr>
          <w:rFonts w:ascii="Times New Roman" w:eastAsiaTheme="minorEastAsia" w:hAnsi="Times New Roman" w:cs="Times New Roman"/>
          <w:sz w:val="24"/>
          <w:szCs w:val="24"/>
          <w:lang w:eastAsia="ru-RU"/>
        </w:rPr>
      </w:pPr>
      <w:r w:rsidRPr="009408EA">
        <w:rPr>
          <w:rFonts w:ascii="Times New Roman" w:eastAsiaTheme="minorEastAsia" w:hAnsi="Times New Roman" w:cs="Times New Roman"/>
          <w:sz w:val="24"/>
          <w:szCs w:val="24"/>
          <w:lang w:eastAsia="ru-RU"/>
        </w:rPr>
        <w:t>ОФИЦИАЛЬНОЕ ЗАКЛЮЧЕНИЕ</w:t>
      </w:r>
    </w:p>
    <w:p w:rsidR="0020724C" w:rsidRPr="009408EA" w:rsidRDefault="0020724C" w:rsidP="00A93897">
      <w:pPr>
        <w:shd w:val="clear" w:color="auto" w:fill="FFFFFF"/>
        <w:spacing w:after="0" w:line="240" w:lineRule="auto"/>
        <w:jc w:val="center"/>
        <w:rPr>
          <w:rFonts w:ascii="Times New Roman" w:eastAsia="Calibri" w:hAnsi="Times New Roman" w:cs="Times New Roman"/>
          <w:sz w:val="24"/>
          <w:szCs w:val="24"/>
          <w:lang w:eastAsia="ru-RU"/>
        </w:rPr>
      </w:pPr>
      <w:r w:rsidRPr="009408EA">
        <w:rPr>
          <w:rFonts w:ascii="Times New Roman" w:eastAsiaTheme="minorEastAsia" w:hAnsi="Times New Roman" w:cs="Times New Roman"/>
          <w:sz w:val="24"/>
          <w:szCs w:val="24"/>
          <w:lang w:eastAsia="ru-RU"/>
        </w:rPr>
        <w:t xml:space="preserve">на </w:t>
      </w:r>
      <w:r w:rsidRPr="009408EA">
        <w:rPr>
          <w:rFonts w:ascii="Times New Roman" w:eastAsia="Calibri" w:hAnsi="Times New Roman" w:cs="Times New Roman"/>
          <w:sz w:val="24"/>
          <w:szCs w:val="24"/>
          <w:lang w:eastAsia="ru-RU"/>
        </w:rPr>
        <w:t xml:space="preserve">проект Закона Приднестровской Молдавской Республики </w:t>
      </w:r>
    </w:p>
    <w:p w:rsidR="0020724C" w:rsidRPr="009408EA" w:rsidRDefault="00C90167" w:rsidP="00A93897">
      <w:pPr>
        <w:shd w:val="clear" w:color="auto" w:fill="FFFFFF"/>
        <w:spacing w:after="0" w:line="240" w:lineRule="auto"/>
        <w:jc w:val="center"/>
        <w:rPr>
          <w:rFonts w:ascii="Times New Roman" w:eastAsia="Calibri" w:hAnsi="Times New Roman" w:cs="Times New Roman"/>
          <w:color w:val="000000" w:themeColor="text1"/>
          <w:sz w:val="24"/>
          <w:szCs w:val="24"/>
          <w:lang w:eastAsia="ru-RU"/>
        </w:rPr>
      </w:pPr>
      <w:r w:rsidRPr="009408EA">
        <w:rPr>
          <w:rFonts w:ascii="Times New Roman" w:eastAsiaTheme="minorEastAsia" w:hAnsi="Times New Roman" w:cs="Times New Roman"/>
          <w:sz w:val="24"/>
          <w:szCs w:val="24"/>
          <w:lang w:eastAsia="ru-RU"/>
        </w:rPr>
        <w:t>«</w:t>
      </w:r>
      <w:r w:rsidRPr="009408EA">
        <w:rPr>
          <w:rFonts w:ascii="Times New Roman" w:hAnsi="Times New Roman" w:cs="Times New Roman"/>
          <w:sz w:val="24"/>
          <w:szCs w:val="24"/>
        </w:rPr>
        <w:t>О введении в действие Градостроительного кодекса Приднестровской Молдавской Республики</w:t>
      </w:r>
      <w:r w:rsidRPr="009408EA">
        <w:rPr>
          <w:rFonts w:ascii="Times New Roman" w:eastAsiaTheme="minorEastAsia" w:hAnsi="Times New Roman" w:cs="Times New Roman"/>
          <w:sz w:val="24"/>
          <w:szCs w:val="24"/>
          <w:lang w:eastAsia="ru-RU"/>
        </w:rPr>
        <w:t>» (папка № 1179-VII)</w:t>
      </w:r>
    </w:p>
    <w:p w:rsidR="0020724C" w:rsidRPr="009408EA" w:rsidRDefault="0020724C" w:rsidP="00A93897">
      <w:pPr>
        <w:tabs>
          <w:tab w:val="left" w:pos="3119"/>
          <w:tab w:val="left" w:pos="3261"/>
          <w:tab w:val="left" w:pos="3686"/>
          <w:tab w:val="left" w:pos="4962"/>
        </w:tabs>
        <w:spacing w:after="0" w:line="240" w:lineRule="auto"/>
        <w:jc w:val="center"/>
        <w:rPr>
          <w:rFonts w:ascii="Times New Roman" w:eastAsiaTheme="minorEastAsia" w:hAnsi="Times New Roman" w:cs="Times New Roman"/>
          <w:color w:val="000000" w:themeColor="text1"/>
          <w:sz w:val="24"/>
          <w:szCs w:val="24"/>
          <w:lang w:eastAsia="ru-RU"/>
        </w:rPr>
      </w:pPr>
    </w:p>
    <w:p w:rsidR="0020724C" w:rsidRPr="009408EA" w:rsidRDefault="0020724C" w:rsidP="009408EA">
      <w:pPr>
        <w:shd w:val="clear" w:color="auto" w:fill="FFFFFF"/>
        <w:spacing w:after="0" w:line="240" w:lineRule="auto"/>
        <w:ind w:firstLine="851"/>
        <w:jc w:val="both"/>
        <w:rPr>
          <w:rFonts w:ascii="Times New Roman" w:eastAsiaTheme="minorEastAsia" w:hAnsi="Times New Roman" w:cs="Times New Roman"/>
          <w:color w:val="000000" w:themeColor="text1"/>
          <w:sz w:val="24"/>
          <w:szCs w:val="24"/>
          <w:lang w:eastAsia="ru-RU"/>
        </w:rPr>
      </w:pPr>
      <w:r w:rsidRPr="009408EA">
        <w:rPr>
          <w:rFonts w:ascii="Times New Roman" w:eastAsiaTheme="minorEastAsia" w:hAnsi="Times New Roman" w:cs="Times New Roman"/>
          <w:color w:val="000000" w:themeColor="text1"/>
          <w:sz w:val="24"/>
          <w:szCs w:val="24"/>
          <w:lang w:eastAsia="ru-RU"/>
        </w:rPr>
        <w:t xml:space="preserve">Тираспольский городской Совет народных депутатов, рассмотрев представленный </w:t>
      </w:r>
      <w:r w:rsidRPr="009408EA">
        <w:rPr>
          <w:rFonts w:ascii="Times New Roman" w:eastAsia="Calibri" w:hAnsi="Times New Roman" w:cs="Times New Roman"/>
          <w:sz w:val="24"/>
          <w:szCs w:val="24"/>
          <w:lang w:eastAsia="ru-RU"/>
        </w:rPr>
        <w:t>проект Закона Приднестровской Молдавской Республики</w:t>
      </w:r>
      <w:r w:rsidR="00C90167" w:rsidRPr="009408EA">
        <w:rPr>
          <w:rFonts w:ascii="Times New Roman" w:eastAsia="Calibri" w:hAnsi="Times New Roman" w:cs="Times New Roman"/>
          <w:sz w:val="24"/>
          <w:szCs w:val="24"/>
          <w:lang w:eastAsia="ru-RU"/>
        </w:rPr>
        <w:t xml:space="preserve"> </w:t>
      </w:r>
      <w:r w:rsidR="00C90167" w:rsidRPr="009408EA">
        <w:rPr>
          <w:rFonts w:ascii="Times New Roman" w:eastAsiaTheme="minorEastAsia" w:hAnsi="Times New Roman" w:cs="Times New Roman"/>
          <w:sz w:val="24"/>
          <w:szCs w:val="24"/>
          <w:lang w:eastAsia="ru-RU"/>
        </w:rPr>
        <w:t>«</w:t>
      </w:r>
      <w:r w:rsidR="00C90167" w:rsidRPr="009408EA">
        <w:rPr>
          <w:rFonts w:ascii="Times New Roman" w:hAnsi="Times New Roman" w:cs="Times New Roman"/>
          <w:sz w:val="24"/>
          <w:szCs w:val="24"/>
        </w:rPr>
        <w:t>О введении в действие Градостроительного кодекса Приднестровской Молдавской Республики</w:t>
      </w:r>
      <w:r w:rsidR="00C90167" w:rsidRPr="009408EA">
        <w:rPr>
          <w:rFonts w:ascii="Times New Roman" w:eastAsiaTheme="minorEastAsia" w:hAnsi="Times New Roman" w:cs="Times New Roman"/>
          <w:sz w:val="24"/>
          <w:szCs w:val="24"/>
          <w:lang w:eastAsia="ru-RU"/>
        </w:rPr>
        <w:t>»</w:t>
      </w:r>
      <w:r w:rsidR="00C90167" w:rsidRPr="009408EA">
        <w:rPr>
          <w:rFonts w:ascii="Times New Roman" w:eastAsiaTheme="minorEastAsia" w:hAnsi="Times New Roman" w:cs="Times New Roman"/>
          <w:b/>
          <w:sz w:val="24"/>
          <w:szCs w:val="24"/>
          <w:lang w:eastAsia="ru-RU"/>
        </w:rPr>
        <w:t>»</w:t>
      </w:r>
      <w:r w:rsidR="00C90167" w:rsidRPr="009408EA">
        <w:rPr>
          <w:rFonts w:ascii="Times New Roman" w:eastAsiaTheme="minorEastAsia" w:hAnsi="Times New Roman" w:cs="Times New Roman"/>
          <w:sz w:val="24"/>
          <w:szCs w:val="24"/>
          <w:lang w:eastAsia="ru-RU"/>
        </w:rPr>
        <w:t xml:space="preserve"> (папка № 1179-VII)</w:t>
      </w:r>
      <w:r w:rsidRPr="009408EA">
        <w:rPr>
          <w:rFonts w:ascii="Times New Roman" w:eastAsiaTheme="minorEastAsia" w:hAnsi="Times New Roman" w:cs="Times New Roman"/>
          <w:color w:val="000000" w:themeColor="text1"/>
          <w:sz w:val="24"/>
          <w:szCs w:val="24"/>
          <w:lang w:eastAsia="ru-RU"/>
        </w:rPr>
        <w:t xml:space="preserve">, считает возможным его принятие в предложенной редакции со следующими дополнениями: </w:t>
      </w:r>
    </w:p>
    <w:p w:rsidR="0020724C" w:rsidRPr="009408EA" w:rsidRDefault="0020724C" w:rsidP="009408EA">
      <w:pPr>
        <w:shd w:val="clear" w:color="auto" w:fill="FFFFFF"/>
        <w:spacing w:after="0" w:line="240" w:lineRule="auto"/>
        <w:ind w:firstLine="851"/>
        <w:jc w:val="both"/>
        <w:rPr>
          <w:rFonts w:ascii="Times New Roman" w:eastAsiaTheme="minorEastAsia" w:hAnsi="Times New Roman" w:cs="Times New Roman"/>
          <w:color w:val="000000" w:themeColor="text1"/>
          <w:sz w:val="24"/>
          <w:szCs w:val="24"/>
          <w:lang w:eastAsia="ru-RU"/>
        </w:rPr>
      </w:pPr>
      <w:r w:rsidRPr="009408EA">
        <w:rPr>
          <w:rFonts w:ascii="Times New Roman" w:eastAsiaTheme="minorEastAsia" w:hAnsi="Times New Roman" w:cs="Times New Roman"/>
          <w:color w:val="000000" w:themeColor="text1"/>
          <w:sz w:val="24"/>
          <w:szCs w:val="24"/>
          <w:lang w:eastAsia="ru-RU"/>
        </w:rPr>
        <w:t xml:space="preserve"> </w:t>
      </w:r>
    </w:p>
    <w:p w:rsidR="00A93897" w:rsidRPr="009408EA" w:rsidRDefault="00A93897" w:rsidP="009408EA">
      <w:pPr>
        <w:pStyle w:val="a6"/>
        <w:numPr>
          <w:ilvl w:val="0"/>
          <w:numId w:val="4"/>
        </w:numPr>
        <w:shd w:val="clear" w:color="auto" w:fill="FFFFFF"/>
        <w:spacing w:after="0" w:line="240" w:lineRule="auto"/>
        <w:ind w:left="0" w:firstLine="851"/>
        <w:jc w:val="both"/>
        <w:rPr>
          <w:rFonts w:ascii="Times New Roman" w:eastAsiaTheme="minorEastAsia" w:hAnsi="Times New Roman" w:cs="Times New Roman"/>
          <w:color w:val="000000" w:themeColor="text1"/>
          <w:sz w:val="24"/>
          <w:szCs w:val="24"/>
          <w:lang w:eastAsia="ru-RU"/>
        </w:rPr>
      </w:pPr>
      <w:r w:rsidRPr="009408EA">
        <w:rPr>
          <w:rFonts w:ascii="Times New Roman" w:eastAsiaTheme="minorEastAsia" w:hAnsi="Times New Roman" w:cs="Times New Roman"/>
          <w:color w:val="000000" w:themeColor="text1"/>
          <w:sz w:val="24"/>
          <w:szCs w:val="24"/>
          <w:lang w:eastAsia="ru-RU"/>
        </w:rPr>
        <w:t xml:space="preserve">В проекте закона во многих статьях употребляется термин «поселение».  </w:t>
      </w:r>
    </w:p>
    <w:p w:rsidR="00A93897" w:rsidRPr="009408EA" w:rsidRDefault="00A93897" w:rsidP="009408EA">
      <w:pPr>
        <w:pStyle w:val="a3"/>
        <w:ind w:firstLine="851"/>
        <w:jc w:val="both"/>
        <w:rPr>
          <w:rFonts w:ascii="Times New Roman" w:hAnsi="Times New Roman" w:cs="Times New Roman"/>
          <w:sz w:val="24"/>
          <w:szCs w:val="24"/>
        </w:rPr>
      </w:pPr>
      <w:proofErr w:type="gramStart"/>
      <w:r w:rsidRPr="009408EA">
        <w:rPr>
          <w:rFonts w:ascii="Times New Roman" w:eastAsiaTheme="minorEastAsia" w:hAnsi="Times New Roman" w:cs="Times New Roman"/>
          <w:color w:val="000000" w:themeColor="text1"/>
          <w:sz w:val="24"/>
          <w:szCs w:val="24"/>
          <w:lang w:eastAsia="ru-RU"/>
        </w:rPr>
        <w:t>Закон ПМР «</w:t>
      </w:r>
      <w:r w:rsidR="000E086B" w:rsidRPr="009408EA">
        <w:rPr>
          <w:rFonts w:ascii="Times New Roman" w:eastAsiaTheme="minorEastAsia" w:hAnsi="Times New Roman" w:cs="Times New Roman"/>
          <w:color w:val="000000" w:themeColor="text1"/>
          <w:sz w:val="24"/>
          <w:szCs w:val="24"/>
          <w:lang w:eastAsia="ru-RU"/>
        </w:rPr>
        <w:t xml:space="preserve">Об </w:t>
      </w:r>
      <w:r w:rsidRPr="009408EA">
        <w:rPr>
          <w:rFonts w:ascii="Times New Roman" w:eastAsiaTheme="minorEastAsia" w:hAnsi="Times New Roman" w:cs="Times New Roman"/>
          <w:color w:val="000000" w:themeColor="text1"/>
          <w:sz w:val="24"/>
          <w:szCs w:val="24"/>
          <w:lang w:eastAsia="ru-RU"/>
        </w:rPr>
        <w:t xml:space="preserve">административно-территориальном устройстве </w:t>
      </w:r>
      <w:r w:rsidRPr="009408EA">
        <w:rPr>
          <w:rFonts w:ascii="Times New Roman" w:hAnsi="Times New Roman" w:cs="Times New Roman"/>
          <w:sz w:val="24"/>
          <w:szCs w:val="24"/>
        </w:rPr>
        <w:t>Приднестровской Молдавской Республики</w:t>
      </w:r>
      <w:r w:rsidRPr="009408EA">
        <w:rPr>
          <w:rFonts w:ascii="Times New Roman" w:eastAsiaTheme="minorEastAsia" w:hAnsi="Times New Roman" w:cs="Times New Roman"/>
          <w:color w:val="000000" w:themeColor="text1"/>
          <w:sz w:val="24"/>
          <w:szCs w:val="24"/>
          <w:lang w:eastAsia="ru-RU"/>
        </w:rPr>
        <w:t xml:space="preserve">» в статье 1 указывает,  что </w:t>
      </w:r>
      <w:r w:rsidRPr="009408EA">
        <w:rPr>
          <w:rFonts w:ascii="Times New Roman" w:hAnsi="Times New Roman" w:cs="Times New Roman"/>
          <w:sz w:val="24"/>
          <w:szCs w:val="24"/>
        </w:rPr>
        <w:t xml:space="preserve">в </w:t>
      </w:r>
      <w:r w:rsidRPr="009408EA">
        <w:rPr>
          <w:rFonts w:ascii="Times New Roman" w:hAnsi="Times New Roman" w:cs="Times New Roman"/>
          <w:b/>
          <w:sz w:val="24"/>
          <w:szCs w:val="24"/>
        </w:rPr>
        <w:t xml:space="preserve">соответствии с Конституцией Приднестровской Молдавской Республики определение административного деления, регистрация образования городов, поселков, сельсоветов, сельских населенных пунктов </w:t>
      </w:r>
      <w:r w:rsidRPr="009408EA">
        <w:rPr>
          <w:rFonts w:ascii="Times New Roman" w:hAnsi="Times New Roman" w:cs="Times New Roman"/>
          <w:sz w:val="24"/>
          <w:szCs w:val="24"/>
        </w:rPr>
        <w:t>и решение иных вопросов административно-территориального устройства находится в исключительном ведении Приднестровской Молдавской Республики, ее республиканских органов государственной власти и управления.</w:t>
      </w:r>
      <w:proofErr w:type="gramEnd"/>
    </w:p>
    <w:p w:rsidR="000E086B" w:rsidRPr="009408EA" w:rsidRDefault="000E086B" w:rsidP="009408EA">
      <w:pPr>
        <w:pStyle w:val="a3"/>
        <w:ind w:firstLine="851"/>
        <w:jc w:val="both"/>
        <w:rPr>
          <w:rFonts w:ascii="Times New Roman" w:hAnsi="Times New Roman" w:cs="Times New Roman"/>
          <w:sz w:val="24"/>
          <w:szCs w:val="24"/>
        </w:rPr>
      </w:pPr>
      <w:r w:rsidRPr="009408EA">
        <w:rPr>
          <w:rFonts w:ascii="Times New Roman" w:hAnsi="Times New Roman" w:cs="Times New Roman"/>
          <w:sz w:val="24"/>
          <w:szCs w:val="24"/>
        </w:rPr>
        <w:t>Закон ПМР «Об органах местной власти, местного самоуправления и государственной администрации в Приднестровской Молдавской Республике» в п. 2 ст. 2 устанавливает, что местное самоуправление осуществляется в границах административно-территориальных единиц: села, поселка, города, района. Административно-территориальные единицы, имеющие общий административный центр, могут объединяться в одну по взаимному согласию и с учетом желания населения, выраженного в итогах референдума.</w:t>
      </w:r>
    </w:p>
    <w:p w:rsidR="000E086B" w:rsidRPr="009408EA" w:rsidRDefault="000E086B" w:rsidP="009408EA">
      <w:pPr>
        <w:pStyle w:val="a3"/>
        <w:ind w:firstLine="851"/>
        <w:jc w:val="both"/>
        <w:rPr>
          <w:rFonts w:ascii="Times New Roman" w:hAnsi="Times New Roman" w:cs="Times New Roman"/>
          <w:sz w:val="24"/>
          <w:szCs w:val="24"/>
        </w:rPr>
      </w:pPr>
      <w:r w:rsidRPr="009408EA">
        <w:rPr>
          <w:rFonts w:ascii="Times New Roman" w:hAnsi="Times New Roman" w:cs="Times New Roman"/>
          <w:b/>
          <w:sz w:val="24"/>
          <w:szCs w:val="24"/>
        </w:rPr>
        <w:t>Населенные пункты (села, поселки, города)</w:t>
      </w:r>
      <w:r w:rsidRPr="009408EA">
        <w:rPr>
          <w:rFonts w:ascii="Times New Roman" w:hAnsi="Times New Roman" w:cs="Times New Roman"/>
          <w:sz w:val="24"/>
          <w:szCs w:val="24"/>
        </w:rPr>
        <w:t xml:space="preserve"> в целях более эффективного осуществления своих прав и интересов могут объединяться в ассоциации, другие формы добровольных объединений.</w:t>
      </w:r>
    </w:p>
    <w:p w:rsidR="000E086B" w:rsidRPr="009408EA" w:rsidRDefault="000E086B" w:rsidP="009408EA">
      <w:pPr>
        <w:pStyle w:val="a3"/>
        <w:ind w:firstLine="851"/>
        <w:jc w:val="both"/>
        <w:rPr>
          <w:rFonts w:ascii="Times New Roman" w:hAnsi="Times New Roman" w:cs="Times New Roman"/>
          <w:sz w:val="24"/>
          <w:szCs w:val="24"/>
        </w:rPr>
      </w:pPr>
      <w:r w:rsidRPr="009408EA">
        <w:rPr>
          <w:rFonts w:ascii="Times New Roman" w:hAnsi="Times New Roman" w:cs="Times New Roman"/>
          <w:sz w:val="24"/>
          <w:szCs w:val="24"/>
        </w:rPr>
        <w:t xml:space="preserve">Одновременно в ст. 13 Закона ПМР «Об органах местной власти, местного самоуправления и государственной администрации в Приднестровской Молдавской Республике» </w:t>
      </w:r>
      <w:proofErr w:type="gramStart"/>
      <w:r w:rsidRPr="009408EA">
        <w:rPr>
          <w:rFonts w:ascii="Times New Roman" w:hAnsi="Times New Roman" w:cs="Times New Roman"/>
          <w:sz w:val="24"/>
          <w:szCs w:val="24"/>
        </w:rPr>
        <w:t>определяются полномочия местных Советов в сфере строительства и указывается</w:t>
      </w:r>
      <w:proofErr w:type="gramEnd"/>
      <w:r w:rsidRPr="009408EA">
        <w:rPr>
          <w:rFonts w:ascii="Times New Roman" w:hAnsi="Times New Roman" w:cs="Times New Roman"/>
          <w:sz w:val="24"/>
          <w:szCs w:val="24"/>
        </w:rPr>
        <w:t xml:space="preserve">, что сельский (поселковый, городской) Совет народных депутатов утверждает проекты планировки застройки </w:t>
      </w:r>
      <w:r w:rsidRPr="009408EA">
        <w:rPr>
          <w:rFonts w:ascii="Times New Roman" w:hAnsi="Times New Roman" w:cs="Times New Roman"/>
          <w:b/>
          <w:sz w:val="24"/>
          <w:szCs w:val="24"/>
        </w:rPr>
        <w:t>населенных пунктов</w:t>
      </w:r>
      <w:r w:rsidRPr="009408EA">
        <w:rPr>
          <w:rFonts w:ascii="Times New Roman" w:hAnsi="Times New Roman" w:cs="Times New Roman"/>
          <w:sz w:val="24"/>
          <w:szCs w:val="24"/>
        </w:rPr>
        <w:t>, их генеральных планов.</w:t>
      </w:r>
    </w:p>
    <w:p w:rsidR="000E086B" w:rsidRPr="009408EA" w:rsidRDefault="000E086B" w:rsidP="009408EA">
      <w:pPr>
        <w:pStyle w:val="a3"/>
        <w:ind w:firstLine="851"/>
        <w:jc w:val="both"/>
        <w:rPr>
          <w:rFonts w:ascii="Times New Roman" w:hAnsi="Times New Roman" w:cs="Times New Roman"/>
          <w:sz w:val="24"/>
          <w:szCs w:val="24"/>
        </w:rPr>
      </w:pPr>
      <w:proofErr w:type="gramStart"/>
      <w:r w:rsidRPr="009408EA">
        <w:rPr>
          <w:rFonts w:ascii="Times New Roman" w:hAnsi="Times New Roman" w:cs="Times New Roman"/>
          <w:sz w:val="24"/>
          <w:szCs w:val="24"/>
        </w:rPr>
        <w:t xml:space="preserve">в ст. 16-1 Закона ПМР «Об органах местной власти, местного самоуправления и государственной администрации в Приднестровской Молдавской Республике» определяются местных Советов в области признания права собственности на недвижимое имущество и указывается, что Сельский (поселковый) Совет народных депутатов принимает решения о признании права собственности на домовладения, расположенные в </w:t>
      </w:r>
      <w:r w:rsidRPr="009408EA">
        <w:rPr>
          <w:rFonts w:ascii="Times New Roman" w:hAnsi="Times New Roman" w:cs="Times New Roman"/>
          <w:b/>
          <w:sz w:val="24"/>
          <w:szCs w:val="24"/>
        </w:rPr>
        <w:t>сельских населенных пунктах</w:t>
      </w:r>
      <w:r w:rsidRPr="009408EA">
        <w:rPr>
          <w:rFonts w:ascii="Times New Roman" w:hAnsi="Times New Roman" w:cs="Times New Roman"/>
          <w:sz w:val="24"/>
          <w:szCs w:val="24"/>
        </w:rPr>
        <w:t>, в порядке, предусмотренном законодательными актами Приднестровской Молдавской Республики.</w:t>
      </w:r>
      <w:proofErr w:type="gramEnd"/>
    </w:p>
    <w:p w:rsidR="000E086B" w:rsidRPr="009408EA" w:rsidRDefault="000E086B" w:rsidP="009408EA">
      <w:pPr>
        <w:pStyle w:val="a3"/>
        <w:ind w:firstLine="851"/>
        <w:jc w:val="both"/>
        <w:rPr>
          <w:rFonts w:ascii="Times New Roman" w:hAnsi="Times New Roman" w:cs="Times New Roman"/>
          <w:sz w:val="24"/>
          <w:szCs w:val="24"/>
        </w:rPr>
      </w:pPr>
      <w:r w:rsidRPr="009408EA">
        <w:rPr>
          <w:rFonts w:ascii="Times New Roman" w:hAnsi="Times New Roman" w:cs="Times New Roman"/>
          <w:sz w:val="24"/>
          <w:szCs w:val="24"/>
        </w:rPr>
        <w:t xml:space="preserve">  В статье 2 </w:t>
      </w:r>
      <w:r w:rsidRPr="009408EA">
        <w:rPr>
          <w:rFonts w:ascii="Times New Roman" w:eastAsiaTheme="minorEastAsia" w:hAnsi="Times New Roman" w:cs="Times New Roman"/>
          <w:color w:val="000000" w:themeColor="text1"/>
          <w:sz w:val="24"/>
          <w:szCs w:val="24"/>
          <w:lang w:eastAsia="ru-RU"/>
        </w:rPr>
        <w:t xml:space="preserve">Закона ПМР «Об административно-территориальном устройстве </w:t>
      </w:r>
      <w:r w:rsidRPr="009408EA">
        <w:rPr>
          <w:rFonts w:ascii="Times New Roman" w:hAnsi="Times New Roman" w:cs="Times New Roman"/>
          <w:sz w:val="24"/>
          <w:szCs w:val="24"/>
        </w:rPr>
        <w:t>Приднестровской Молдавской Республики</w:t>
      </w:r>
      <w:r w:rsidRPr="009408EA">
        <w:rPr>
          <w:rFonts w:ascii="Times New Roman" w:eastAsiaTheme="minorEastAsia" w:hAnsi="Times New Roman" w:cs="Times New Roman"/>
          <w:color w:val="000000" w:themeColor="text1"/>
          <w:sz w:val="24"/>
          <w:szCs w:val="24"/>
          <w:lang w:eastAsia="ru-RU"/>
        </w:rPr>
        <w:t xml:space="preserve">» содержится следующие </w:t>
      </w:r>
      <w:proofErr w:type="spellStart"/>
      <w:r w:rsidRPr="009408EA">
        <w:rPr>
          <w:rFonts w:ascii="Times New Roman" w:eastAsiaTheme="minorEastAsia" w:hAnsi="Times New Roman" w:cs="Times New Roman"/>
          <w:color w:val="000000" w:themeColor="text1"/>
          <w:sz w:val="24"/>
          <w:szCs w:val="24"/>
          <w:lang w:eastAsia="ru-RU"/>
        </w:rPr>
        <w:t>определеня</w:t>
      </w:r>
      <w:proofErr w:type="spellEnd"/>
      <w:r w:rsidRPr="009408EA">
        <w:rPr>
          <w:rFonts w:ascii="Times New Roman" w:eastAsiaTheme="minorEastAsia" w:hAnsi="Times New Roman" w:cs="Times New Roman"/>
          <w:color w:val="000000" w:themeColor="text1"/>
          <w:sz w:val="24"/>
          <w:szCs w:val="24"/>
          <w:lang w:eastAsia="ru-RU"/>
        </w:rPr>
        <w:t xml:space="preserve"> понятий</w:t>
      </w:r>
      <w:proofErr w:type="gramStart"/>
      <w:r w:rsidRPr="009408EA">
        <w:rPr>
          <w:rFonts w:ascii="Times New Roman" w:eastAsiaTheme="minorEastAsia" w:hAnsi="Times New Roman" w:cs="Times New Roman"/>
          <w:color w:val="000000" w:themeColor="text1"/>
          <w:sz w:val="24"/>
          <w:szCs w:val="24"/>
          <w:lang w:eastAsia="ru-RU"/>
        </w:rPr>
        <w:t>6</w:t>
      </w:r>
      <w:proofErr w:type="gramEnd"/>
      <w:r w:rsidRPr="009408EA">
        <w:rPr>
          <w:rFonts w:ascii="Times New Roman" w:eastAsiaTheme="minorEastAsia" w:hAnsi="Times New Roman" w:cs="Times New Roman"/>
          <w:color w:val="000000" w:themeColor="text1"/>
          <w:sz w:val="24"/>
          <w:szCs w:val="24"/>
          <w:lang w:eastAsia="ru-RU"/>
        </w:rPr>
        <w:t xml:space="preserve">  </w:t>
      </w:r>
    </w:p>
    <w:p w:rsidR="000E086B" w:rsidRPr="009408EA" w:rsidRDefault="00A93897" w:rsidP="009408EA">
      <w:pPr>
        <w:pStyle w:val="a6"/>
        <w:shd w:val="clear" w:color="auto" w:fill="FFFFFF"/>
        <w:spacing w:after="0" w:line="240" w:lineRule="auto"/>
        <w:ind w:left="0" w:firstLine="851"/>
        <w:jc w:val="both"/>
        <w:rPr>
          <w:rFonts w:ascii="Times New Roman" w:hAnsi="Times New Roman" w:cs="Times New Roman"/>
          <w:sz w:val="24"/>
          <w:szCs w:val="24"/>
        </w:rPr>
      </w:pPr>
      <w:r w:rsidRPr="009408EA">
        <w:rPr>
          <w:rFonts w:ascii="Times New Roman" w:eastAsiaTheme="minorEastAsia" w:hAnsi="Times New Roman" w:cs="Times New Roman"/>
          <w:color w:val="000000" w:themeColor="text1"/>
          <w:sz w:val="24"/>
          <w:szCs w:val="24"/>
          <w:lang w:eastAsia="ru-RU"/>
        </w:rPr>
        <w:t xml:space="preserve">  </w:t>
      </w:r>
      <w:r w:rsidR="000E086B" w:rsidRPr="009408EA">
        <w:rPr>
          <w:rFonts w:ascii="Times New Roman" w:eastAsiaTheme="minorEastAsia" w:hAnsi="Times New Roman" w:cs="Times New Roman"/>
          <w:color w:val="000000" w:themeColor="text1"/>
          <w:sz w:val="24"/>
          <w:szCs w:val="24"/>
          <w:lang w:eastAsia="ru-RU"/>
        </w:rPr>
        <w:t>«</w:t>
      </w:r>
      <w:r w:rsidR="000E086B" w:rsidRPr="009408EA">
        <w:rPr>
          <w:rFonts w:ascii="Times New Roman" w:hAnsi="Times New Roman" w:cs="Times New Roman"/>
          <w:b/>
          <w:sz w:val="24"/>
          <w:szCs w:val="24"/>
        </w:rPr>
        <w:t>Населенный пункт (поселение)</w:t>
      </w:r>
      <w:r w:rsidR="000E086B" w:rsidRPr="009408EA">
        <w:rPr>
          <w:rFonts w:ascii="Times New Roman" w:hAnsi="Times New Roman" w:cs="Times New Roman"/>
          <w:sz w:val="24"/>
          <w:szCs w:val="24"/>
        </w:rPr>
        <w:t xml:space="preserve"> – часть территории, имеющая сосредоточенную застройку в пределах установленной границы (черты) и служащая местом проживания людей.</w:t>
      </w:r>
    </w:p>
    <w:p w:rsidR="000E086B" w:rsidRPr="009408EA" w:rsidRDefault="000E086B" w:rsidP="009408EA">
      <w:pPr>
        <w:pStyle w:val="a3"/>
        <w:ind w:firstLine="851"/>
        <w:jc w:val="both"/>
        <w:rPr>
          <w:rFonts w:ascii="Times New Roman" w:hAnsi="Times New Roman" w:cs="Times New Roman"/>
          <w:sz w:val="24"/>
          <w:szCs w:val="24"/>
        </w:rPr>
      </w:pPr>
      <w:proofErr w:type="gramStart"/>
      <w:r w:rsidRPr="009408EA">
        <w:rPr>
          <w:rFonts w:ascii="Times New Roman" w:hAnsi="Times New Roman" w:cs="Times New Roman"/>
          <w:b/>
          <w:sz w:val="24"/>
          <w:szCs w:val="24"/>
        </w:rPr>
        <w:lastRenderedPageBreak/>
        <w:t>Городской населенный пункт (городское поселение)</w:t>
      </w:r>
      <w:r w:rsidRPr="009408EA">
        <w:rPr>
          <w:rFonts w:ascii="Times New Roman" w:hAnsi="Times New Roman" w:cs="Times New Roman"/>
          <w:sz w:val="24"/>
          <w:szCs w:val="24"/>
        </w:rPr>
        <w:t xml:space="preserve"> – населенный пункт, который, исходя из характера занятий большинства его жителей, отнесен в установленном действующим законодательством Приднестровской Молдавской Республики порядке к категории городов, поселков городского типа.</w:t>
      </w:r>
      <w:proofErr w:type="gramEnd"/>
    </w:p>
    <w:p w:rsidR="000E086B" w:rsidRPr="009408EA" w:rsidRDefault="000E086B" w:rsidP="009408EA">
      <w:pPr>
        <w:pStyle w:val="a3"/>
        <w:ind w:firstLine="851"/>
        <w:jc w:val="both"/>
        <w:rPr>
          <w:rFonts w:ascii="Times New Roman" w:hAnsi="Times New Roman" w:cs="Times New Roman"/>
          <w:sz w:val="24"/>
          <w:szCs w:val="24"/>
        </w:rPr>
      </w:pPr>
      <w:proofErr w:type="gramStart"/>
      <w:r w:rsidRPr="009408EA">
        <w:rPr>
          <w:rFonts w:ascii="Times New Roman" w:hAnsi="Times New Roman" w:cs="Times New Roman"/>
          <w:b/>
          <w:sz w:val="24"/>
          <w:szCs w:val="24"/>
        </w:rPr>
        <w:t>Сельский населенный пункт (сельское поселение)</w:t>
      </w:r>
      <w:r w:rsidRPr="009408EA">
        <w:rPr>
          <w:rFonts w:ascii="Times New Roman" w:hAnsi="Times New Roman" w:cs="Times New Roman"/>
          <w:sz w:val="24"/>
          <w:szCs w:val="24"/>
        </w:rPr>
        <w:t xml:space="preserve"> – населенный пункт (село, деревня, поселок сельского типа, курортный, дачный поселок, хутор, поселок при железнодорожной станции, кордон, иные территории в поселениях), который не отнесен к городским поселениям.»</w:t>
      </w:r>
      <w:proofErr w:type="gramEnd"/>
    </w:p>
    <w:p w:rsidR="00604BCC" w:rsidRPr="009408EA" w:rsidRDefault="00604BCC" w:rsidP="009408EA">
      <w:pPr>
        <w:pStyle w:val="a3"/>
        <w:ind w:firstLine="851"/>
        <w:jc w:val="both"/>
        <w:rPr>
          <w:rFonts w:ascii="Times New Roman" w:hAnsi="Times New Roman" w:cs="Times New Roman"/>
          <w:sz w:val="24"/>
          <w:szCs w:val="24"/>
        </w:rPr>
      </w:pPr>
    </w:p>
    <w:p w:rsidR="000E086B" w:rsidRPr="009408EA" w:rsidRDefault="000E086B" w:rsidP="009408EA">
      <w:pPr>
        <w:pStyle w:val="a6"/>
        <w:shd w:val="clear" w:color="auto" w:fill="FFFFFF"/>
        <w:spacing w:after="0" w:line="240" w:lineRule="auto"/>
        <w:ind w:left="0" w:firstLine="851"/>
        <w:jc w:val="both"/>
        <w:rPr>
          <w:rFonts w:ascii="Times New Roman" w:eastAsiaTheme="minorEastAsia" w:hAnsi="Times New Roman" w:cs="Times New Roman"/>
          <w:color w:val="000000" w:themeColor="text1"/>
          <w:sz w:val="24"/>
          <w:szCs w:val="24"/>
          <w:lang w:eastAsia="ru-RU"/>
        </w:rPr>
      </w:pPr>
      <w:r w:rsidRPr="009408EA">
        <w:rPr>
          <w:rFonts w:ascii="Times New Roman" w:eastAsiaTheme="minorEastAsia" w:hAnsi="Times New Roman" w:cs="Times New Roman"/>
          <w:color w:val="000000" w:themeColor="text1"/>
          <w:sz w:val="24"/>
          <w:szCs w:val="24"/>
          <w:lang w:eastAsia="ru-RU"/>
        </w:rPr>
        <w:t xml:space="preserve">Исходя из вышеизложенного, предлагаем по всему тексту проекта </w:t>
      </w:r>
      <w:r w:rsidR="00604BCC" w:rsidRPr="009408EA">
        <w:rPr>
          <w:rFonts w:ascii="Times New Roman" w:eastAsiaTheme="minorEastAsia" w:hAnsi="Times New Roman" w:cs="Times New Roman"/>
          <w:color w:val="000000" w:themeColor="text1"/>
          <w:sz w:val="24"/>
          <w:szCs w:val="24"/>
          <w:lang w:eastAsia="ru-RU"/>
        </w:rPr>
        <w:t xml:space="preserve">Закона </w:t>
      </w:r>
      <w:r w:rsidRPr="009408EA">
        <w:rPr>
          <w:rFonts w:ascii="Times New Roman" w:eastAsiaTheme="minorEastAsia" w:hAnsi="Times New Roman" w:cs="Times New Roman"/>
          <w:color w:val="000000" w:themeColor="text1"/>
          <w:sz w:val="24"/>
          <w:szCs w:val="24"/>
          <w:lang w:eastAsia="ru-RU"/>
        </w:rPr>
        <w:t xml:space="preserve">понятие «поселение» </w:t>
      </w:r>
      <w:proofErr w:type="gramStart"/>
      <w:r w:rsidRPr="009408EA">
        <w:rPr>
          <w:rFonts w:ascii="Times New Roman" w:eastAsiaTheme="minorEastAsia" w:hAnsi="Times New Roman" w:cs="Times New Roman"/>
          <w:color w:val="000000" w:themeColor="text1"/>
          <w:sz w:val="24"/>
          <w:szCs w:val="24"/>
          <w:lang w:eastAsia="ru-RU"/>
        </w:rPr>
        <w:t>заменить на понятие</w:t>
      </w:r>
      <w:proofErr w:type="gramEnd"/>
      <w:r w:rsidRPr="009408EA">
        <w:rPr>
          <w:rFonts w:ascii="Times New Roman" w:eastAsiaTheme="minorEastAsia" w:hAnsi="Times New Roman" w:cs="Times New Roman"/>
          <w:color w:val="000000" w:themeColor="text1"/>
          <w:sz w:val="24"/>
          <w:szCs w:val="24"/>
          <w:lang w:eastAsia="ru-RU"/>
        </w:rPr>
        <w:t xml:space="preserve"> «населенный пункт» в соответствующих падежах.</w:t>
      </w:r>
    </w:p>
    <w:p w:rsidR="000E086B" w:rsidRPr="009408EA" w:rsidRDefault="000E086B" w:rsidP="009408EA">
      <w:pPr>
        <w:pStyle w:val="a6"/>
        <w:shd w:val="clear" w:color="auto" w:fill="FFFFFF"/>
        <w:spacing w:after="0" w:line="240" w:lineRule="auto"/>
        <w:ind w:left="0" w:firstLine="851"/>
        <w:jc w:val="both"/>
        <w:rPr>
          <w:rFonts w:ascii="Times New Roman" w:eastAsiaTheme="minorEastAsia" w:hAnsi="Times New Roman" w:cs="Times New Roman"/>
          <w:color w:val="000000" w:themeColor="text1"/>
          <w:sz w:val="24"/>
          <w:szCs w:val="24"/>
          <w:lang w:eastAsia="ru-RU"/>
        </w:rPr>
      </w:pPr>
    </w:p>
    <w:p w:rsidR="00FF0643" w:rsidRPr="009408EA" w:rsidRDefault="00FF0643" w:rsidP="009408EA">
      <w:pPr>
        <w:pStyle w:val="a6"/>
        <w:numPr>
          <w:ilvl w:val="0"/>
          <w:numId w:val="4"/>
        </w:numPr>
        <w:shd w:val="clear" w:color="auto" w:fill="FFFFFF"/>
        <w:spacing w:after="0" w:line="240" w:lineRule="auto"/>
        <w:ind w:left="0" w:firstLine="851"/>
        <w:jc w:val="both"/>
        <w:rPr>
          <w:rFonts w:ascii="Times New Roman" w:eastAsiaTheme="minorEastAsia" w:hAnsi="Times New Roman" w:cs="Times New Roman"/>
          <w:color w:val="000000" w:themeColor="text1"/>
          <w:sz w:val="24"/>
          <w:szCs w:val="24"/>
          <w:lang w:eastAsia="ru-RU"/>
        </w:rPr>
      </w:pPr>
      <w:r w:rsidRPr="009408EA">
        <w:rPr>
          <w:rFonts w:ascii="Times New Roman" w:eastAsiaTheme="minorEastAsia" w:hAnsi="Times New Roman" w:cs="Times New Roman"/>
          <w:color w:val="000000" w:themeColor="text1"/>
          <w:sz w:val="24"/>
          <w:szCs w:val="24"/>
          <w:lang w:eastAsia="ru-RU"/>
        </w:rPr>
        <w:t xml:space="preserve">По всему тексту проекта </w:t>
      </w:r>
      <w:r w:rsidR="000E086B" w:rsidRPr="009408EA">
        <w:rPr>
          <w:rFonts w:ascii="Times New Roman" w:eastAsiaTheme="minorEastAsia" w:hAnsi="Times New Roman" w:cs="Times New Roman"/>
          <w:color w:val="000000" w:themeColor="text1"/>
          <w:sz w:val="24"/>
          <w:szCs w:val="24"/>
          <w:lang w:eastAsia="ru-RU"/>
        </w:rPr>
        <w:t xml:space="preserve"> </w:t>
      </w:r>
      <w:r w:rsidR="009408EA" w:rsidRPr="009408EA">
        <w:rPr>
          <w:rFonts w:ascii="Times New Roman" w:eastAsiaTheme="minorEastAsia" w:hAnsi="Times New Roman" w:cs="Times New Roman"/>
          <w:color w:val="000000" w:themeColor="text1"/>
          <w:sz w:val="24"/>
          <w:szCs w:val="24"/>
          <w:lang w:eastAsia="ru-RU"/>
        </w:rPr>
        <w:t>аббревиатуру</w:t>
      </w:r>
      <w:r w:rsidRPr="009408EA">
        <w:rPr>
          <w:rFonts w:ascii="Times New Roman" w:eastAsiaTheme="minorEastAsia" w:hAnsi="Times New Roman" w:cs="Times New Roman"/>
          <w:color w:val="000000" w:themeColor="text1"/>
          <w:sz w:val="24"/>
          <w:szCs w:val="24"/>
          <w:lang w:eastAsia="ru-RU"/>
        </w:rPr>
        <w:t xml:space="preserve"> «ПМР» </w:t>
      </w:r>
      <w:proofErr w:type="gramStart"/>
      <w:r w:rsidRPr="009408EA">
        <w:rPr>
          <w:rFonts w:ascii="Times New Roman" w:eastAsiaTheme="minorEastAsia" w:hAnsi="Times New Roman" w:cs="Times New Roman"/>
          <w:color w:val="000000" w:themeColor="text1"/>
          <w:sz w:val="24"/>
          <w:szCs w:val="24"/>
          <w:lang w:eastAsia="ru-RU"/>
        </w:rPr>
        <w:t xml:space="preserve">заменить на </w:t>
      </w:r>
      <w:r w:rsidR="009408EA" w:rsidRPr="009408EA">
        <w:rPr>
          <w:rFonts w:ascii="Times New Roman" w:eastAsiaTheme="minorEastAsia" w:hAnsi="Times New Roman" w:cs="Times New Roman"/>
          <w:color w:val="000000" w:themeColor="text1"/>
          <w:sz w:val="24"/>
          <w:szCs w:val="24"/>
          <w:lang w:eastAsia="ru-RU"/>
        </w:rPr>
        <w:t>словосочетание</w:t>
      </w:r>
      <w:proofErr w:type="gramEnd"/>
      <w:r w:rsidR="009408EA" w:rsidRPr="009408EA">
        <w:rPr>
          <w:rFonts w:ascii="Times New Roman" w:eastAsiaTheme="minorEastAsia" w:hAnsi="Times New Roman" w:cs="Times New Roman"/>
          <w:color w:val="000000" w:themeColor="text1"/>
          <w:sz w:val="24"/>
          <w:szCs w:val="24"/>
          <w:lang w:eastAsia="ru-RU"/>
        </w:rPr>
        <w:t xml:space="preserve"> «</w:t>
      </w:r>
      <w:r w:rsidR="009408EA" w:rsidRPr="009408EA">
        <w:rPr>
          <w:rFonts w:ascii="Times New Roman" w:hAnsi="Times New Roman" w:cs="Times New Roman"/>
          <w:sz w:val="24"/>
          <w:szCs w:val="24"/>
        </w:rPr>
        <w:t>Приднестровской Молдавской Республики</w:t>
      </w:r>
      <w:r w:rsidR="009408EA" w:rsidRPr="009408EA">
        <w:rPr>
          <w:rFonts w:ascii="Times New Roman" w:eastAsiaTheme="minorEastAsia" w:hAnsi="Times New Roman" w:cs="Times New Roman"/>
          <w:color w:val="000000" w:themeColor="text1"/>
          <w:sz w:val="24"/>
          <w:szCs w:val="24"/>
          <w:lang w:eastAsia="ru-RU"/>
        </w:rPr>
        <w:t>» в соответствующих падежах;</w:t>
      </w:r>
    </w:p>
    <w:p w:rsidR="009408EA" w:rsidRPr="009408EA" w:rsidRDefault="009408EA" w:rsidP="009408EA">
      <w:pPr>
        <w:pStyle w:val="a6"/>
        <w:shd w:val="clear" w:color="auto" w:fill="FFFFFF"/>
        <w:spacing w:after="0" w:line="240" w:lineRule="auto"/>
        <w:ind w:left="0" w:firstLine="851"/>
        <w:jc w:val="both"/>
        <w:rPr>
          <w:rFonts w:ascii="Times New Roman" w:eastAsiaTheme="minorEastAsia" w:hAnsi="Times New Roman" w:cs="Times New Roman"/>
          <w:color w:val="000000" w:themeColor="text1"/>
          <w:sz w:val="24"/>
          <w:szCs w:val="24"/>
          <w:lang w:eastAsia="ru-RU"/>
        </w:rPr>
      </w:pPr>
    </w:p>
    <w:p w:rsidR="009408EA" w:rsidRPr="009408EA" w:rsidRDefault="009408EA" w:rsidP="009408EA">
      <w:pPr>
        <w:pStyle w:val="a6"/>
        <w:numPr>
          <w:ilvl w:val="0"/>
          <w:numId w:val="4"/>
        </w:numPr>
        <w:shd w:val="clear" w:color="auto" w:fill="FFFFFF"/>
        <w:spacing w:after="0" w:line="240" w:lineRule="auto"/>
        <w:ind w:left="0" w:firstLine="851"/>
        <w:jc w:val="both"/>
        <w:rPr>
          <w:rFonts w:ascii="Times New Roman" w:eastAsiaTheme="minorEastAsia" w:hAnsi="Times New Roman" w:cs="Times New Roman"/>
          <w:color w:val="000000" w:themeColor="text1"/>
          <w:sz w:val="24"/>
          <w:szCs w:val="24"/>
          <w:lang w:eastAsia="ru-RU"/>
        </w:rPr>
      </w:pPr>
      <w:r w:rsidRPr="009408EA">
        <w:rPr>
          <w:rFonts w:ascii="Times New Roman" w:eastAsiaTheme="minorEastAsia" w:hAnsi="Times New Roman" w:cs="Times New Roman"/>
          <w:color w:val="000000" w:themeColor="text1"/>
          <w:sz w:val="24"/>
          <w:szCs w:val="24"/>
          <w:lang w:eastAsia="ru-RU"/>
        </w:rPr>
        <w:t>По всему тексту проекта  словосочетание «</w:t>
      </w:r>
      <w:r w:rsidRPr="009408EA">
        <w:rPr>
          <w:rFonts w:ascii="Times New Roman" w:hAnsi="Times New Roman" w:cs="Times New Roman"/>
          <w:sz w:val="24"/>
          <w:szCs w:val="24"/>
          <w:lang w:eastAsia="ru-RU"/>
        </w:rPr>
        <w:t>Советы народных депутатов</w:t>
      </w:r>
      <w:r w:rsidRPr="009408EA">
        <w:rPr>
          <w:rFonts w:ascii="Times New Roman" w:eastAsiaTheme="minorEastAsia" w:hAnsi="Times New Roman" w:cs="Times New Roman"/>
          <w:color w:val="000000" w:themeColor="text1"/>
          <w:sz w:val="24"/>
          <w:szCs w:val="24"/>
          <w:lang w:eastAsia="ru-RU"/>
        </w:rPr>
        <w:t xml:space="preserve">» </w:t>
      </w:r>
      <w:proofErr w:type="gramStart"/>
      <w:r w:rsidRPr="009408EA">
        <w:rPr>
          <w:rFonts w:ascii="Times New Roman" w:eastAsiaTheme="minorEastAsia" w:hAnsi="Times New Roman" w:cs="Times New Roman"/>
          <w:color w:val="000000" w:themeColor="text1"/>
          <w:sz w:val="24"/>
          <w:szCs w:val="24"/>
          <w:lang w:eastAsia="ru-RU"/>
        </w:rPr>
        <w:t>заменить на словосочетание</w:t>
      </w:r>
      <w:proofErr w:type="gramEnd"/>
      <w:r w:rsidRPr="009408EA">
        <w:rPr>
          <w:rFonts w:ascii="Times New Roman" w:eastAsiaTheme="minorEastAsia" w:hAnsi="Times New Roman" w:cs="Times New Roman"/>
          <w:color w:val="000000" w:themeColor="text1"/>
          <w:sz w:val="24"/>
          <w:szCs w:val="24"/>
          <w:lang w:eastAsia="ru-RU"/>
        </w:rPr>
        <w:t xml:space="preserve"> «местные </w:t>
      </w:r>
      <w:r w:rsidRPr="009408EA">
        <w:rPr>
          <w:rFonts w:ascii="Times New Roman" w:hAnsi="Times New Roman" w:cs="Times New Roman"/>
          <w:sz w:val="24"/>
          <w:szCs w:val="24"/>
          <w:lang w:eastAsia="ru-RU"/>
        </w:rPr>
        <w:t>Советы народных депутатов</w:t>
      </w:r>
      <w:r w:rsidRPr="009408EA">
        <w:rPr>
          <w:rFonts w:ascii="Times New Roman" w:eastAsiaTheme="minorEastAsia" w:hAnsi="Times New Roman" w:cs="Times New Roman"/>
          <w:color w:val="000000" w:themeColor="text1"/>
          <w:sz w:val="24"/>
          <w:szCs w:val="24"/>
          <w:lang w:eastAsia="ru-RU"/>
        </w:rPr>
        <w:t>» в соответствующих падежах;</w:t>
      </w:r>
    </w:p>
    <w:p w:rsidR="009408EA" w:rsidRPr="009408EA" w:rsidRDefault="009408EA" w:rsidP="009408EA">
      <w:pPr>
        <w:pStyle w:val="a6"/>
        <w:shd w:val="clear" w:color="auto" w:fill="FFFFFF"/>
        <w:spacing w:after="0" w:line="240" w:lineRule="auto"/>
        <w:ind w:left="0" w:firstLine="851"/>
        <w:jc w:val="both"/>
        <w:rPr>
          <w:rFonts w:ascii="Times New Roman" w:eastAsiaTheme="minorEastAsia" w:hAnsi="Times New Roman" w:cs="Times New Roman"/>
          <w:color w:val="000000" w:themeColor="text1"/>
          <w:sz w:val="24"/>
          <w:szCs w:val="24"/>
          <w:lang w:eastAsia="ru-RU"/>
        </w:rPr>
      </w:pPr>
    </w:p>
    <w:p w:rsidR="009408EA" w:rsidRPr="009408EA" w:rsidRDefault="009408EA" w:rsidP="009408EA">
      <w:pPr>
        <w:pStyle w:val="a6"/>
        <w:numPr>
          <w:ilvl w:val="0"/>
          <w:numId w:val="4"/>
        </w:numPr>
        <w:shd w:val="clear" w:color="auto" w:fill="FFFFFF"/>
        <w:spacing w:after="0" w:line="240" w:lineRule="auto"/>
        <w:ind w:left="0" w:firstLine="851"/>
        <w:jc w:val="both"/>
        <w:rPr>
          <w:rFonts w:ascii="Times New Roman" w:eastAsiaTheme="minorEastAsia" w:hAnsi="Times New Roman" w:cs="Times New Roman"/>
          <w:color w:val="000000" w:themeColor="text1"/>
          <w:sz w:val="24"/>
          <w:szCs w:val="24"/>
          <w:lang w:eastAsia="ru-RU"/>
        </w:rPr>
      </w:pPr>
      <w:r w:rsidRPr="009408EA">
        <w:rPr>
          <w:rFonts w:ascii="Times New Roman" w:eastAsiaTheme="minorEastAsia" w:hAnsi="Times New Roman" w:cs="Times New Roman"/>
          <w:color w:val="000000" w:themeColor="text1"/>
          <w:sz w:val="24"/>
          <w:szCs w:val="24"/>
          <w:lang w:eastAsia="ru-RU"/>
        </w:rPr>
        <w:t>По всему тексту проекта  словосочетание «</w:t>
      </w:r>
      <w:r w:rsidRPr="009408EA">
        <w:rPr>
          <w:rFonts w:ascii="Times New Roman" w:hAnsi="Times New Roman" w:cs="Times New Roman"/>
          <w:sz w:val="24"/>
          <w:szCs w:val="24"/>
          <w:lang w:eastAsia="ru-RU"/>
        </w:rPr>
        <w:t>государственные администрации</w:t>
      </w:r>
      <w:r w:rsidRPr="009408EA">
        <w:rPr>
          <w:rFonts w:ascii="Times New Roman" w:eastAsiaTheme="minorEastAsia" w:hAnsi="Times New Roman" w:cs="Times New Roman"/>
          <w:color w:val="000000" w:themeColor="text1"/>
          <w:sz w:val="24"/>
          <w:szCs w:val="24"/>
          <w:lang w:eastAsia="ru-RU"/>
        </w:rPr>
        <w:t xml:space="preserve">» </w:t>
      </w:r>
      <w:proofErr w:type="gramStart"/>
      <w:r w:rsidRPr="009408EA">
        <w:rPr>
          <w:rFonts w:ascii="Times New Roman" w:eastAsiaTheme="minorEastAsia" w:hAnsi="Times New Roman" w:cs="Times New Roman"/>
          <w:color w:val="000000" w:themeColor="text1"/>
          <w:sz w:val="24"/>
          <w:szCs w:val="24"/>
          <w:lang w:eastAsia="ru-RU"/>
        </w:rPr>
        <w:t>заменить на словосочетание</w:t>
      </w:r>
      <w:proofErr w:type="gramEnd"/>
      <w:r w:rsidRPr="009408EA">
        <w:rPr>
          <w:rFonts w:ascii="Times New Roman" w:eastAsiaTheme="minorEastAsia" w:hAnsi="Times New Roman" w:cs="Times New Roman"/>
          <w:color w:val="000000" w:themeColor="text1"/>
          <w:sz w:val="24"/>
          <w:szCs w:val="24"/>
          <w:lang w:eastAsia="ru-RU"/>
        </w:rPr>
        <w:t xml:space="preserve"> «государственные администрации городов (районов)» в соответствующих падежах;</w:t>
      </w:r>
    </w:p>
    <w:p w:rsidR="009408EA" w:rsidRPr="009408EA" w:rsidRDefault="009408EA" w:rsidP="009408EA">
      <w:pPr>
        <w:pStyle w:val="a6"/>
        <w:shd w:val="clear" w:color="auto" w:fill="FFFFFF"/>
        <w:spacing w:after="0" w:line="240" w:lineRule="auto"/>
        <w:ind w:left="0" w:firstLine="851"/>
        <w:jc w:val="both"/>
        <w:rPr>
          <w:rFonts w:ascii="Times New Roman" w:eastAsiaTheme="minorEastAsia" w:hAnsi="Times New Roman" w:cs="Times New Roman"/>
          <w:color w:val="000000" w:themeColor="text1"/>
          <w:sz w:val="24"/>
          <w:szCs w:val="24"/>
          <w:lang w:eastAsia="ru-RU"/>
        </w:rPr>
      </w:pPr>
    </w:p>
    <w:p w:rsidR="00604BCC" w:rsidRPr="009408EA" w:rsidRDefault="00604BCC" w:rsidP="009408EA">
      <w:pPr>
        <w:pStyle w:val="a6"/>
        <w:numPr>
          <w:ilvl w:val="0"/>
          <w:numId w:val="4"/>
        </w:numPr>
        <w:shd w:val="clear" w:color="auto" w:fill="FFFFFF"/>
        <w:spacing w:after="0" w:line="240" w:lineRule="auto"/>
        <w:ind w:left="0" w:firstLine="851"/>
        <w:jc w:val="both"/>
        <w:rPr>
          <w:rFonts w:ascii="Times New Roman" w:eastAsiaTheme="minorEastAsia" w:hAnsi="Times New Roman" w:cs="Times New Roman"/>
          <w:color w:val="000000" w:themeColor="text1"/>
          <w:sz w:val="24"/>
          <w:szCs w:val="24"/>
          <w:lang w:eastAsia="ru-RU"/>
        </w:rPr>
      </w:pPr>
      <w:r w:rsidRPr="009408EA">
        <w:rPr>
          <w:rFonts w:ascii="Times New Roman" w:eastAsiaTheme="minorEastAsia" w:hAnsi="Times New Roman" w:cs="Times New Roman"/>
          <w:color w:val="000000" w:themeColor="text1"/>
          <w:sz w:val="24"/>
          <w:szCs w:val="24"/>
          <w:lang w:eastAsia="ru-RU"/>
        </w:rPr>
        <w:t xml:space="preserve">Предлагаем дополнить статью 10 проекта закона </w:t>
      </w:r>
      <w:r w:rsidRPr="009408EA">
        <w:rPr>
          <w:rFonts w:ascii="Times New Roman" w:hAnsi="Times New Roman" w:cs="Times New Roman"/>
          <w:sz w:val="24"/>
          <w:szCs w:val="24"/>
          <w:lang w:eastAsia="ru-RU"/>
        </w:rPr>
        <w:t>«Полномочия Советов народных депутатов в области градостроительной деятельности» новыми пунктами и изложить статью 10 в следующей редакции:</w:t>
      </w:r>
    </w:p>
    <w:p w:rsidR="00604BCC" w:rsidRPr="009408EA" w:rsidRDefault="00604BCC" w:rsidP="009408EA">
      <w:pPr>
        <w:pStyle w:val="a6"/>
        <w:shd w:val="clear" w:color="auto" w:fill="FFFFFF"/>
        <w:spacing w:after="0" w:line="240" w:lineRule="auto"/>
        <w:ind w:left="0" w:firstLine="851"/>
        <w:jc w:val="both"/>
        <w:rPr>
          <w:rFonts w:ascii="Times New Roman" w:eastAsiaTheme="minorEastAsia" w:hAnsi="Times New Roman" w:cs="Times New Roman"/>
          <w:color w:val="000000" w:themeColor="text1"/>
          <w:sz w:val="24"/>
          <w:szCs w:val="24"/>
          <w:lang w:eastAsia="ru-RU"/>
        </w:rPr>
      </w:pPr>
    </w:p>
    <w:p w:rsidR="00604BCC" w:rsidRPr="009408EA" w:rsidRDefault="00604BCC" w:rsidP="009408EA">
      <w:pPr>
        <w:pStyle w:val="a5"/>
        <w:ind w:firstLine="851"/>
        <w:jc w:val="both"/>
        <w:outlineLvl w:val="1"/>
        <w:rPr>
          <w:rFonts w:ascii="Times New Roman" w:hAnsi="Times New Roman" w:cs="Times New Roman"/>
          <w:b/>
          <w:sz w:val="24"/>
          <w:szCs w:val="24"/>
          <w:lang w:eastAsia="ru-RU"/>
        </w:rPr>
      </w:pPr>
      <w:r w:rsidRPr="009408EA">
        <w:rPr>
          <w:rFonts w:ascii="Times New Roman" w:eastAsiaTheme="minorEastAsia" w:hAnsi="Times New Roman" w:cs="Times New Roman"/>
          <w:color w:val="000000" w:themeColor="text1"/>
          <w:sz w:val="24"/>
          <w:szCs w:val="24"/>
          <w:lang w:eastAsia="ru-RU"/>
        </w:rPr>
        <w:t>«</w:t>
      </w:r>
      <w:r w:rsidRPr="009408EA">
        <w:rPr>
          <w:rFonts w:ascii="Times New Roman" w:hAnsi="Times New Roman" w:cs="Times New Roman"/>
          <w:b/>
          <w:sz w:val="24"/>
          <w:szCs w:val="24"/>
          <w:lang w:eastAsia="ru-RU"/>
        </w:rPr>
        <w:t xml:space="preserve">Статья 10. Полномочия Советов народных депутатов в области градостроительной деятельности </w:t>
      </w:r>
    </w:p>
    <w:p w:rsidR="00604BCC" w:rsidRPr="009408EA" w:rsidRDefault="00604BCC" w:rsidP="009408EA">
      <w:pPr>
        <w:pStyle w:val="a5"/>
        <w:ind w:firstLine="851"/>
        <w:jc w:val="both"/>
        <w:rPr>
          <w:rFonts w:ascii="Times New Roman" w:hAnsi="Times New Roman" w:cs="Times New Roman"/>
          <w:b/>
          <w:sz w:val="24"/>
          <w:szCs w:val="24"/>
          <w:lang w:eastAsia="ru-RU"/>
        </w:rPr>
      </w:pPr>
    </w:p>
    <w:p w:rsidR="00604BCC" w:rsidRPr="009408EA" w:rsidRDefault="00604BCC" w:rsidP="009408EA">
      <w:pPr>
        <w:pStyle w:val="a5"/>
        <w:ind w:firstLine="851"/>
        <w:jc w:val="both"/>
        <w:rPr>
          <w:rFonts w:ascii="Times New Roman" w:hAnsi="Times New Roman" w:cs="Times New Roman"/>
          <w:sz w:val="24"/>
          <w:szCs w:val="24"/>
          <w:lang w:eastAsia="ru-RU"/>
        </w:rPr>
      </w:pPr>
      <w:r w:rsidRPr="009408EA">
        <w:rPr>
          <w:rFonts w:ascii="Times New Roman" w:hAnsi="Times New Roman" w:cs="Times New Roman"/>
          <w:sz w:val="24"/>
          <w:szCs w:val="24"/>
          <w:lang w:eastAsia="ru-RU"/>
        </w:rPr>
        <w:t>К полномочиям Советов народных депутатов в области градостроительной деятельности относятся:</w:t>
      </w:r>
    </w:p>
    <w:p w:rsidR="00604BCC" w:rsidRPr="009408EA" w:rsidRDefault="00604BCC" w:rsidP="009408EA">
      <w:pPr>
        <w:pStyle w:val="a5"/>
        <w:ind w:firstLine="851"/>
        <w:jc w:val="both"/>
        <w:rPr>
          <w:rFonts w:ascii="Times New Roman" w:hAnsi="Times New Roman" w:cs="Times New Roman"/>
          <w:sz w:val="24"/>
          <w:szCs w:val="24"/>
          <w:lang w:eastAsia="ru-RU"/>
        </w:rPr>
      </w:pPr>
      <w:r w:rsidRPr="009408EA">
        <w:rPr>
          <w:rFonts w:ascii="Times New Roman" w:hAnsi="Times New Roman" w:cs="Times New Roman"/>
          <w:sz w:val="24"/>
          <w:szCs w:val="24"/>
          <w:lang w:eastAsia="ru-RU"/>
        </w:rPr>
        <w:t>а) утверждение документации по планировки территорий (проекты планировки территорий, проекты межевания территорий и др.);</w:t>
      </w:r>
    </w:p>
    <w:p w:rsidR="00604BCC" w:rsidRPr="009408EA" w:rsidRDefault="00604BCC" w:rsidP="009408EA">
      <w:pPr>
        <w:pStyle w:val="a5"/>
        <w:ind w:firstLine="851"/>
        <w:jc w:val="both"/>
        <w:rPr>
          <w:rFonts w:ascii="Times New Roman" w:hAnsi="Times New Roman" w:cs="Times New Roman"/>
          <w:sz w:val="24"/>
          <w:szCs w:val="24"/>
          <w:lang w:eastAsia="ru-RU"/>
        </w:rPr>
      </w:pPr>
      <w:r w:rsidRPr="009408EA">
        <w:rPr>
          <w:rFonts w:ascii="Times New Roman" w:hAnsi="Times New Roman" w:cs="Times New Roman"/>
          <w:sz w:val="24"/>
          <w:szCs w:val="24"/>
          <w:lang w:eastAsia="ru-RU"/>
        </w:rPr>
        <w:t>б) утверждение правил благоустройства территории населенных пунктов;</w:t>
      </w:r>
    </w:p>
    <w:p w:rsidR="00604BCC" w:rsidRPr="009408EA" w:rsidRDefault="00604BCC" w:rsidP="009408EA">
      <w:pPr>
        <w:pStyle w:val="a5"/>
        <w:ind w:firstLine="851"/>
        <w:jc w:val="both"/>
        <w:rPr>
          <w:rFonts w:ascii="Times New Roman" w:hAnsi="Times New Roman" w:cs="Times New Roman"/>
          <w:sz w:val="24"/>
          <w:szCs w:val="24"/>
          <w:lang w:eastAsia="ru-RU"/>
        </w:rPr>
      </w:pPr>
      <w:r w:rsidRPr="009408EA">
        <w:rPr>
          <w:rFonts w:ascii="Times New Roman" w:hAnsi="Times New Roman" w:cs="Times New Roman"/>
          <w:sz w:val="24"/>
          <w:szCs w:val="24"/>
          <w:lang w:eastAsia="ru-RU"/>
        </w:rPr>
        <w:t xml:space="preserve">в) утверждение правил землепользования и застройки населенных пунктов, </w:t>
      </w:r>
      <w:r w:rsidRPr="009408EA">
        <w:rPr>
          <w:rFonts w:ascii="Times New Roman" w:eastAsia="Times New Roman" w:hAnsi="Times New Roman" w:cs="Times New Roman"/>
          <w:sz w:val="24"/>
          <w:szCs w:val="24"/>
          <w:lang w:eastAsia="ru-RU"/>
        </w:rPr>
        <w:t>включая детальные планы застройки и проекты планировки территории</w:t>
      </w:r>
      <w:r w:rsidRPr="009408EA">
        <w:rPr>
          <w:rFonts w:ascii="Times New Roman" w:hAnsi="Times New Roman" w:cs="Times New Roman"/>
          <w:sz w:val="24"/>
          <w:szCs w:val="24"/>
          <w:lang w:eastAsia="ru-RU"/>
        </w:rPr>
        <w:t>;</w:t>
      </w:r>
    </w:p>
    <w:p w:rsidR="00604BCC" w:rsidRPr="009408EA" w:rsidRDefault="00604BCC" w:rsidP="009408EA">
      <w:pPr>
        <w:pStyle w:val="a5"/>
        <w:ind w:firstLine="851"/>
        <w:jc w:val="both"/>
        <w:rPr>
          <w:rFonts w:ascii="Times New Roman" w:hAnsi="Times New Roman" w:cs="Times New Roman"/>
          <w:sz w:val="24"/>
          <w:szCs w:val="24"/>
          <w:lang w:eastAsia="ru-RU"/>
        </w:rPr>
      </w:pPr>
      <w:r w:rsidRPr="009408EA">
        <w:rPr>
          <w:rFonts w:ascii="Times New Roman" w:hAnsi="Times New Roman" w:cs="Times New Roman"/>
          <w:sz w:val="24"/>
          <w:szCs w:val="24"/>
          <w:lang w:eastAsia="ru-RU"/>
        </w:rPr>
        <w:t>г) утверждение генеральных планов населенных пунктов;</w:t>
      </w:r>
    </w:p>
    <w:p w:rsidR="00604BCC" w:rsidRPr="009408EA" w:rsidRDefault="00604BCC" w:rsidP="009408EA">
      <w:pPr>
        <w:pStyle w:val="a5"/>
        <w:ind w:firstLine="851"/>
        <w:jc w:val="both"/>
        <w:rPr>
          <w:rFonts w:ascii="Times New Roman" w:hAnsi="Times New Roman" w:cs="Times New Roman"/>
          <w:sz w:val="24"/>
          <w:szCs w:val="24"/>
          <w:lang w:eastAsia="ru-RU"/>
        </w:rPr>
      </w:pPr>
      <w:r w:rsidRPr="009408EA">
        <w:rPr>
          <w:rFonts w:ascii="Times New Roman" w:hAnsi="Times New Roman" w:cs="Times New Roman"/>
          <w:sz w:val="24"/>
          <w:szCs w:val="24"/>
          <w:lang w:eastAsia="ru-RU"/>
        </w:rPr>
        <w:t>д) утверждение местных нормативов градостроительного проектирования населенных пунктов;</w:t>
      </w:r>
    </w:p>
    <w:p w:rsidR="00604BCC" w:rsidRPr="009408EA" w:rsidRDefault="00604BCC" w:rsidP="009408EA">
      <w:pPr>
        <w:pStyle w:val="a5"/>
        <w:ind w:firstLine="851"/>
        <w:jc w:val="both"/>
        <w:rPr>
          <w:rFonts w:ascii="Times New Roman" w:hAnsi="Times New Roman" w:cs="Times New Roman"/>
          <w:sz w:val="24"/>
          <w:szCs w:val="24"/>
          <w:lang w:eastAsia="ru-RU"/>
        </w:rPr>
      </w:pPr>
      <w:r w:rsidRPr="009408EA">
        <w:rPr>
          <w:rFonts w:ascii="Times New Roman" w:hAnsi="Times New Roman" w:cs="Times New Roman"/>
          <w:sz w:val="24"/>
          <w:szCs w:val="24"/>
          <w:lang w:eastAsia="ru-RU"/>
        </w:rPr>
        <w:t xml:space="preserve">е) утверждение </w:t>
      </w:r>
      <w:proofErr w:type="gramStart"/>
      <w:r w:rsidRPr="009408EA">
        <w:rPr>
          <w:rFonts w:ascii="Times New Roman" w:hAnsi="Times New Roman" w:cs="Times New Roman"/>
          <w:sz w:val="24"/>
          <w:szCs w:val="24"/>
          <w:lang w:eastAsia="ru-RU"/>
        </w:rPr>
        <w:t>программ комплексного развития систем коммунальной инфраструктуры населенных пунктов</w:t>
      </w:r>
      <w:proofErr w:type="gramEnd"/>
      <w:r w:rsidRPr="009408EA">
        <w:rPr>
          <w:rFonts w:ascii="Times New Roman" w:hAnsi="Times New Roman" w:cs="Times New Roman"/>
          <w:sz w:val="24"/>
          <w:szCs w:val="24"/>
          <w:lang w:eastAsia="ru-RU"/>
        </w:rPr>
        <w:t>;</w:t>
      </w:r>
    </w:p>
    <w:p w:rsidR="00604BCC" w:rsidRPr="009408EA" w:rsidRDefault="00604BCC" w:rsidP="009408EA">
      <w:pPr>
        <w:pStyle w:val="a5"/>
        <w:ind w:firstLine="851"/>
        <w:jc w:val="both"/>
        <w:rPr>
          <w:rFonts w:ascii="Times New Roman" w:hAnsi="Times New Roman" w:cs="Times New Roman"/>
          <w:sz w:val="24"/>
          <w:szCs w:val="24"/>
          <w:lang w:eastAsia="ru-RU"/>
        </w:rPr>
      </w:pPr>
      <w:r w:rsidRPr="009408EA">
        <w:rPr>
          <w:rFonts w:ascii="Times New Roman" w:hAnsi="Times New Roman" w:cs="Times New Roman"/>
          <w:sz w:val="24"/>
          <w:szCs w:val="24"/>
          <w:lang w:eastAsia="ru-RU"/>
        </w:rPr>
        <w:t>ж) утверждение программ комплексного развития транспортной инфраструктуры населенных пунктов;</w:t>
      </w:r>
    </w:p>
    <w:p w:rsidR="00604BCC" w:rsidRPr="009408EA" w:rsidRDefault="00604BCC" w:rsidP="009408EA">
      <w:pPr>
        <w:pStyle w:val="a5"/>
        <w:ind w:firstLine="851"/>
        <w:jc w:val="both"/>
        <w:rPr>
          <w:rFonts w:ascii="Times New Roman" w:hAnsi="Times New Roman" w:cs="Times New Roman"/>
          <w:sz w:val="24"/>
          <w:szCs w:val="24"/>
          <w:lang w:eastAsia="ru-RU"/>
        </w:rPr>
      </w:pPr>
      <w:r w:rsidRPr="009408EA">
        <w:rPr>
          <w:rFonts w:ascii="Times New Roman" w:hAnsi="Times New Roman" w:cs="Times New Roman"/>
          <w:sz w:val="24"/>
          <w:szCs w:val="24"/>
          <w:lang w:eastAsia="ru-RU"/>
        </w:rPr>
        <w:t xml:space="preserve">з) утверждение </w:t>
      </w:r>
      <w:proofErr w:type="gramStart"/>
      <w:r w:rsidRPr="009408EA">
        <w:rPr>
          <w:rFonts w:ascii="Times New Roman" w:hAnsi="Times New Roman" w:cs="Times New Roman"/>
          <w:sz w:val="24"/>
          <w:szCs w:val="24"/>
          <w:lang w:eastAsia="ru-RU"/>
        </w:rPr>
        <w:t>программ комплексного развития социальной инфраструктуры населенных пунктов населенных пунктов</w:t>
      </w:r>
      <w:proofErr w:type="gramEnd"/>
      <w:r w:rsidRPr="009408EA">
        <w:rPr>
          <w:rFonts w:ascii="Times New Roman" w:hAnsi="Times New Roman" w:cs="Times New Roman"/>
          <w:sz w:val="24"/>
          <w:szCs w:val="24"/>
          <w:lang w:eastAsia="ru-RU"/>
        </w:rPr>
        <w:t>;</w:t>
      </w:r>
    </w:p>
    <w:p w:rsidR="00604BCC" w:rsidRPr="009408EA" w:rsidRDefault="00604BCC" w:rsidP="009408EA">
      <w:pPr>
        <w:pStyle w:val="a5"/>
        <w:ind w:firstLine="851"/>
        <w:jc w:val="both"/>
        <w:rPr>
          <w:rFonts w:ascii="Times New Roman" w:hAnsi="Times New Roman" w:cs="Times New Roman"/>
          <w:sz w:val="24"/>
          <w:szCs w:val="24"/>
          <w:lang w:eastAsia="ru-RU"/>
        </w:rPr>
      </w:pPr>
      <w:r w:rsidRPr="009408EA">
        <w:rPr>
          <w:rFonts w:ascii="Times New Roman" w:hAnsi="Times New Roman" w:cs="Times New Roman"/>
          <w:sz w:val="24"/>
          <w:szCs w:val="24"/>
          <w:lang w:eastAsia="ru-RU"/>
        </w:rPr>
        <w:t>и) принятие решений о комплексном развитии территорий в случаях, предусмотренных настоящим Кодексом;</w:t>
      </w:r>
    </w:p>
    <w:p w:rsidR="00604BCC" w:rsidRPr="009408EA" w:rsidRDefault="00604BCC" w:rsidP="009408EA">
      <w:pPr>
        <w:spacing w:after="0" w:line="240" w:lineRule="auto"/>
        <w:ind w:firstLine="851"/>
        <w:rPr>
          <w:rFonts w:ascii="Times New Roman" w:eastAsia="Times New Roman" w:hAnsi="Times New Roman" w:cs="Times New Roman"/>
          <w:sz w:val="24"/>
          <w:szCs w:val="24"/>
          <w:lang w:eastAsia="ru-RU"/>
        </w:rPr>
      </w:pPr>
      <w:r w:rsidRPr="009408EA">
        <w:rPr>
          <w:rFonts w:ascii="Times New Roman" w:eastAsia="Times New Roman" w:hAnsi="Times New Roman" w:cs="Times New Roman"/>
          <w:sz w:val="24"/>
          <w:szCs w:val="24"/>
          <w:lang w:eastAsia="ru-RU"/>
        </w:rPr>
        <w:t>к) обеспечивают участие граждан в процессе планирования и принятия решений, организуя общественные слушания и консультации.</w:t>
      </w:r>
    </w:p>
    <w:p w:rsidR="00604BCC" w:rsidRPr="009408EA" w:rsidRDefault="00604BCC" w:rsidP="009408EA">
      <w:pPr>
        <w:spacing w:after="0" w:line="240" w:lineRule="auto"/>
        <w:ind w:firstLine="851"/>
        <w:rPr>
          <w:rFonts w:ascii="Times New Roman" w:eastAsia="Times New Roman" w:hAnsi="Times New Roman" w:cs="Times New Roman"/>
          <w:sz w:val="24"/>
          <w:szCs w:val="24"/>
          <w:lang w:eastAsia="ru-RU"/>
        </w:rPr>
      </w:pPr>
      <w:r w:rsidRPr="009408EA">
        <w:rPr>
          <w:rFonts w:ascii="Times New Roman" w:eastAsia="Times New Roman" w:hAnsi="Times New Roman" w:cs="Times New Roman"/>
          <w:sz w:val="24"/>
          <w:szCs w:val="24"/>
          <w:lang w:eastAsia="ru-RU"/>
        </w:rPr>
        <w:lastRenderedPageBreak/>
        <w:t xml:space="preserve">л) осуществляют </w:t>
      </w:r>
      <w:proofErr w:type="gramStart"/>
      <w:r w:rsidRPr="009408EA">
        <w:rPr>
          <w:rFonts w:ascii="Times New Roman" w:eastAsia="Times New Roman" w:hAnsi="Times New Roman" w:cs="Times New Roman"/>
          <w:sz w:val="24"/>
          <w:szCs w:val="24"/>
          <w:lang w:eastAsia="ru-RU"/>
        </w:rPr>
        <w:t>контроль за</w:t>
      </w:r>
      <w:proofErr w:type="gramEnd"/>
      <w:r w:rsidRPr="009408EA">
        <w:rPr>
          <w:rFonts w:ascii="Times New Roman" w:eastAsia="Times New Roman" w:hAnsi="Times New Roman" w:cs="Times New Roman"/>
          <w:sz w:val="24"/>
          <w:szCs w:val="24"/>
          <w:lang w:eastAsia="ru-RU"/>
        </w:rPr>
        <w:t xml:space="preserve"> использованием земельных участков и соблюдением градостроительных норм и стандартов на уровне населенного пункта, административно-территориальной единицы.</w:t>
      </w:r>
    </w:p>
    <w:p w:rsidR="00604BCC" w:rsidRPr="009408EA" w:rsidRDefault="00604BCC" w:rsidP="009408EA">
      <w:pPr>
        <w:spacing w:after="0" w:line="240" w:lineRule="auto"/>
        <w:ind w:firstLine="851"/>
        <w:rPr>
          <w:rFonts w:ascii="Times New Roman" w:eastAsia="Times New Roman" w:hAnsi="Times New Roman" w:cs="Times New Roman"/>
          <w:sz w:val="24"/>
          <w:szCs w:val="24"/>
          <w:lang w:eastAsia="ru-RU"/>
        </w:rPr>
      </w:pPr>
      <w:r w:rsidRPr="009408EA">
        <w:rPr>
          <w:rFonts w:ascii="Times New Roman" w:eastAsia="Times New Roman" w:hAnsi="Times New Roman" w:cs="Times New Roman"/>
          <w:sz w:val="24"/>
          <w:szCs w:val="24"/>
          <w:lang w:eastAsia="ru-RU"/>
        </w:rPr>
        <w:t>м) обеспечивают развитие и содержание местной инфраструктуры (дороги, коммунальные сети, социальные объекты).</w:t>
      </w:r>
    </w:p>
    <w:p w:rsidR="00604BCC" w:rsidRPr="009408EA" w:rsidRDefault="00604BCC" w:rsidP="009408EA">
      <w:pPr>
        <w:spacing w:after="0" w:line="240" w:lineRule="auto"/>
        <w:ind w:firstLine="851"/>
        <w:rPr>
          <w:rFonts w:ascii="Times New Roman" w:eastAsia="Times New Roman" w:hAnsi="Times New Roman" w:cs="Times New Roman"/>
          <w:sz w:val="24"/>
          <w:szCs w:val="24"/>
          <w:lang w:eastAsia="ru-RU"/>
        </w:rPr>
      </w:pPr>
      <w:r w:rsidRPr="009408EA">
        <w:rPr>
          <w:rFonts w:ascii="Times New Roman" w:eastAsia="Times New Roman" w:hAnsi="Times New Roman" w:cs="Times New Roman"/>
          <w:sz w:val="24"/>
          <w:szCs w:val="24"/>
          <w:lang w:eastAsia="ru-RU"/>
        </w:rPr>
        <w:t>н) участвуют в реализации программ государственного и местного значения, касающихся градостроительства и развития территории.</w:t>
      </w:r>
    </w:p>
    <w:p w:rsidR="00604BCC" w:rsidRPr="009408EA" w:rsidRDefault="00604BCC" w:rsidP="009408EA">
      <w:pPr>
        <w:spacing w:after="0" w:line="240" w:lineRule="auto"/>
        <w:ind w:firstLine="851"/>
        <w:rPr>
          <w:rFonts w:ascii="Times New Roman" w:eastAsia="Times New Roman" w:hAnsi="Times New Roman" w:cs="Times New Roman"/>
          <w:sz w:val="24"/>
          <w:szCs w:val="24"/>
          <w:lang w:eastAsia="ru-RU"/>
        </w:rPr>
      </w:pPr>
      <w:r w:rsidRPr="009408EA">
        <w:rPr>
          <w:rFonts w:ascii="Times New Roman" w:eastAsia="Times New Roman" w:hAnsi="Times New Roman" w:cs="Times New Roman"/>
          <w:sz w:val="24"/>
          <w:szCs w:val="24"/>
          <w:lang w:eastAsia="ru-RU"/>
        </w:rPr>
        <w:t>о) осуществляют информирование граждан о планах застройки, изменениях в градостроительной политике, принимаемых решениях.</w:t>
      </w:r>
    </w:p>
    <w:p w:rsidR="00604BCC" w:rsidRPr="009408EA" w:rsidRDefault="00604BCC" w:rsidP="009408EA">
      <w:pPr>
        <w:spacing w:after="0" w:line="240" w:lineRule="auto"/>
        <w:ind w:firstLine="851"/>
        <w:rPr>
          <w:rFonts w:ascii="Times New Roman" w:eastAsia="Times New Roman" w:hAnsi="Times New Roman" w:cs="Times New Roman"/>
          <w:sz w:val="24"/>
          <w:szCs w:val="24"/>
          <w:lang w:eastAsia="ru-RU"/>
        </w:rPr>
      </w:pPr>
      <w:r w:rsidRPr="009408EA">
        <w:rPr>
          <w:rFonts w:ascii="Times New Roman" w:eastAsia="Times New Roman" w:hAnsi="Times New Roman" w:cs="Times New Roman"/>
          <w:sz w:val="24"/>
          <w:szCs w:val="24"/>
          <w:lang w:eastAsia="ru-RU"/>
        </w:rPr>
        <w:t>п) организуют общественные слушания по проектам местного значения, предоставляют возможность для граждан подавать предложения и замечания по вопросам планирования.</w:t>
      </w:r>
    </w:p>
    <w:p w:rsidR="00604BCC" w:rsidRPr="009408EA" w:rsidRDefault="00604BCC" w:rsidP="009408EA">
      <w:pPr>
        <w:pStyle w:val="a5"/>
        <w:ind w:firstLine="851"/>
        <w:jc w:val="both"/>
        <w:rPr>
          <w:rFonts w:ascii="Times New Roman" w:eastAsiaTheme="minorEastAsia" w:hAnsi="Times New Roman" w:cs="Times New Roman"/>
          <w:color w:val="000000" w:themeColor="text1"/>
          <w:sz w:val="24"/>
          <w:szCs w:val="24"/>
          <w:lang w:eastAsia="ru-RU"/>
        </w:rPr>
      </w:pPr>
      <w:r w:rsidRPr="009408EA">
        <w:rPr>
          <w:rFonts w:ascii="Times New Roman" w:hAnsi="Times New Roman" w:cs="Times New Roman"/>
          <w:sz w:val="24"/>
          <w:szCs w:val="24"/>
          <w:lang w:eastAsia="ru-RU"/>
        </w:rPr>
        <w:t>р) осуществление иных полномочий, отнесенных настоящим Кодексом, другими законодательными актами к полномочиям Советов народных депутатов</w:t>
      </w:r>
      <w:proofErr w:type="gramStart"/>
      <w:r w:rsidRPr="009408EA">
        <w:rPr>
          <w:rFonts w:ascii="Times New Roman" w:hAnsi="Times New Roman" w:cs="Times New Roman"/>
          <w:sz w:val="24"/>
          <w:szCs w:val="24"/>
          <w:lang w:eastAsia="ru-RU"/>
        </w:rPr>
        <w:t>.</w:t>
      </w:r>
      <w:r w:rsidRPr="009408EA">
        <w:rPr>
          <w:rFonts w:ascii="Times New Roman" w:eastAsiaTheme="minorEastAsia" w:hAnsi="Times New Roman" w:cs="Times New Roman"/>
          <w:color w:val="000000" w:themeColor="text1"/>
          <w:sz w:val="24"/>
          <w:szCs w:val="24"/>
          <w:lang w:eastAsia="ru-RU"/>
        </w:rPr>
        <w:t>»</w:t>
      </w:r>
      <w:proofErr w:type="gramEnd"/>
    </w:p>
    <w:p w:rsidR="00604BCC" w:rsidRPr="009408EA" w:rsidRDefault="00604BCC" w:rsidP="009408EA">
      <w:pPr>
        <w:pStyle w:val="a6"/>
        <w:shd w:val="clear" w:color="auto" w:fill="FFFFFF"/>
        <w:spacing w:after="0" w:line="240" w:lineRule="auto"/>
        <w:ind w:left="0" w:firstLine="851"/>
        <w:jc w:val="both"/>
        <w:rPr>
          <w:rFonts w:ascii="Times New Roman" w:eastAsiaTheme="minorEastAsia" w:hAnsi="Times New Roman" w:cs="Times New Roman"/>
          <w:color w:val="000000" w:themeColor="text1"/>
          <w:sz w:val="24"/>
          <w:szCs w:val="24"/>
          <w:lang w:eastAsia="ru-RU"/>
        </w:rPr>
      </w:pPr>
    </w:p>
    <w:p w:rsidR="00604BCC" w:rsidRPr="009408EA" w:rsidRDefault="00FF0643" w:rsidP="009408EA">
      <w:pPr>
        <w:pStyle w:val="a6"/>
        <w:numPr>
          <w:ilvl w:val="0"/>
          <w:numId w:val="4"/>
        </w:numPr>
        <w:shd w:val="clear" w:color="auto" w:fill="FFFFFF"/>
        <w:spacing w:after="0" w:line="240" w:lineRule="auto"/>
        <w:ind w:left="0" w:firstLine="851"/>
        <w:jc w:val="both"/>
        <w:rPr>
          <w:rFonts w:ascii="Times New Roman" w:eastAsiaTheme="minorEastAsia" w:hAnsi="Times New Roman" w:cs="Times New Roman"/>
          <w:color w:val="000000" w:themeColor="text1"/>
          <w:sz w:val="24"/>
          <w:szCs w:val="24"/>
          <w:lang w:eastAsia="ru-RU"/>
        </w:rPr>
      </w:pPr>
      <w:r w:rsidRPr="009408EA">
        <w:rPr>
          <w:rFonts w:ascii="Times New Roman" w:eastAsiaTheme="minorEastAsia" w:hAnsi="Times New Roman" w:cs="Times New Roman"/>
          <w:color w:val="000000" w:themeColor="text1"/>
          <w:sz w:val="24"/>
          <w:szCs w:val="24"/>
          <w:lang w:eastAsia="ru-RU"/>
        </w:rPr>
        <w:t>После статьи 11 проекта Закона до</w:t>
      </w:r>
      <w:r w:rsidR="00604BCC" w:rsidRPr="009408EA">
        <w:rPr>
          <w:rFonts w:ascii="Times New Roman" w:eastAsiaTheme="minorEastAsia" w:hAnsi="Times New Roman" w:cs="Times New Roman"/>
          <w:color w:val="000000" w:themeColor="text1"/>
          <w:sz w:val="24"/>
          <w:szCs w:val="24"/>
          <w:lang w:eastAsia="ru-RU"/>
        </w:rPr>
        <w:t xml:space="preserve">полнить кодекс новой статьей следующего содержания:  </w:t>
      </w:r>
    </w:p>
    <w:p w:rsidR="00604BCC" w:rsidRPr="009408EA" w:rsidRDefault="00604BCC" w:rsidP="009408EA">
      <w:pPr>
        <w:pStyle w:val="a6"/>
        <w:shd w:val="clear" w:color="auto" w:fill="FFFFFF"/>
        <w:spacing w:after="0" w:line="240" w:lineRule="auto"/>
        <w:ind w:left="0" w:firstLine="851"/>
        <w:jc w:val="both"/>
        <w:rPr>
          <w:rFonts w:ascii="Times New Roman" w:eastAsiaTheme="minorEastAsia" w:hAnsi="Times New Roman" w:cs="Times New Roman"/>
          <w:color w:val="000000" w:themeColor="text1"/>
          <w:sz w:val="24"/>
          <w:szCs w:val="24"/>
          <w:lang w:eastAsia="ru-RU"/>
        </w:rPr>
      </w:pPr>
    </w:p>
    <w:p w:rsidR="00FF0643" w:rsidRPr="009408EA" w:rsidRDefault="00FF0643" w:rsidP="009408EA">
      <w:pPr>
        <w:spacing w:after="0" w:line="240" w:lineRule="auto"/>
        <w:ind w:firstLine="851"/>
        <w:outlineLvl w:val="3"/>
        <w:rPr>
          <w:rFonts w:ascii="Times New Roman" w:eastAsia="Times New Roman" w:hAnsi="Times New Roman" w:cs="Times New Roman"/>
          <w:b/>
          <w:bCs/>
          <w:sz w:val="24"/>
          <w:szCs w:val="24"/>
          <w:lang w:eastAsia="ru-RU"/>
        </w:rPr>
      </w:pPr>
      <w:r w:rsidRPr="009408EA">
        <w:rPr>
          <w:rFonts w:ascii="Times New Roman" w:eastAsiaTheme="minorEastAsia" w:hAnsi="Times New Roman" w:cs="Times New Roman"/>
          <w:color w:val="000000" w:themeColor="text1"/>
          <w:sz w:val="24"/>
          <w:szCs w:val="24"/>
          <w:lang w:eastAsia="ru-RU"/>
        </w:rPr>
        <w:t xml:space="preserve">«Статья ___.  </w:t>
      </w:r>
      <w:r w:rsidRPr="009408EA">
        <w:rPr>
          <w:rFonts w:ascii="Times New Roman" w:eastAsia="Times New Roman" w:hAnsi="Times New Roman" w:cs="Times New Roman"/>
          <w:b/>
          <w:bCs/>
          <w:sz w:val="24"/>
          <w:szCs w:val="24"/>
          <w:lang w:eastAsia="ru-RU"/>
        </w:rPr>
        <w:t xml:space="preserve">Взаимодействие между органами государственной власти и местного самоуправления </w:t>
      </w:r>
    </w:p>
    <w:p w:rsidR="00FF0643" w:rsidRPr="009408EA" w:rsidRDefault="00FF0643" w:rsidP="009408EA">
      <w:pPr>
        <w:spacing w:after="0" w:line="240" w:lineRule="auto"/>
        <w:ind w:firstLine="851"/>
        <w:outlineLvl w:val="3"/>
        <w:rPr>
          <w:rFonts w:ascii="Times New Roman" w:eastAsia="Times New Roman" w:hAnsi="Times New Roman" w:cs="Times New Roman"/>
          <w:b/>
          <w:bCs/>
          <w:sz w:val="24"/>
          <w:szCs w:val="24"/>
          <w:lang w:eastAsia="ru-RU"/>
        </w:rPr>
      </w:pPr>
    </w:p>
    <w:p w:rsidR="00FF0643" w:rsidRPr="009408EA" w:rsidRDefault="00FF0643" w:rsidP="009408EA">
      <w:pPr>
        <w:spacing w:after="0" w:line="240" w:lineRule="auto"/>
        <w:ind w:firstLine="851"/>
        <w:outlineLvl w:val="3"/>
        <w:rPr>
          <w:rFonts w:ascii="Times New Roman" w:eastAsia="Times New Roman" w:hAnsi="Times New Roman" w:cs="Times New Roman"/>
          <w:bCs/>
          <w:sz w:val="24"/>
          <w:szCs w:val="24"/>
          <w:lang w:eastAsia="ru-RU"/>
        </w:rPr>
      </w:pPr>
      <w:r w:rsidRPr="009408EA">
        <w:rPr>
          <w:rFonts w:ascii="Times New Roman" w:eastAsia="Times New Roman" w:hAnsi="Times New Roman" w:cs="Times New Roman"/>
          <w:bCs/>
          <w:sz w:val="24"/>
          <w:szCs w:val="24"/>
          <w:lang w:eastAsia="ru-RU"/>
        </w:rPr>
        <w:t xml:space="preserve">Взаимодействие между органами государственной власти и местного самоуправления осуществляется в следующих формах: </w:t>
      </w:r>
    </w:p>
    <w:p w:rsidR="00FF0643" w:rsidRPr="009408EA" w:rsidRDefault="00FF0643" w:rsidP="009408EA">
      <w:pPr>
        <w:numPr>
          <w:ilvl w:val="0"/>
          <w:numId w:val="2"/>
        </w:numPr>
        <w:spacing w:after="0" w:line="240" w:lineRule="auto"/>
        <w:ind w:left="0" w:firstLine="851"/>
        <w:rPr>
          <w:rFonts w:ascii="Times New Roman" w:eastAsia="Times New Roman" w:hAnsi="Times New Roman" w:cs="Times New Roman"/>
          <w:sz w:val="24"/>
          <w:szCs w:val="24"/>
          <w:lang w:eastAsia="ru-RU"/>
        </w:rPr>
      </w:pPr>
      <w:r w:rsidRPr="009408EA">
        <w:rPr>
          <w:rFonts w:ascii="Times New Roman" w:eastAsia="Times New Roman" w:hAnsi="Times New Roman" w:cs="Times New Roman"/>
          <w:bCs/>
          <w:sz w:val="24"/>
          <w:szCs w:val="24"/>
          <w:lang w:eastAsia="ru-RU"/>
        </w:rPr>
        <w:t>Координация действий:</w:t>
      </w:r>
    </w:p>
    <w:p w:rsidR="00FF0643" w:rsidRPr="009408EA" w:rsidRDefault="00FF0643" w:rsidP="009408EA">
      <w:pPr>
        <w:spacing w:after="0" w:line="240" w:lineRule="auto"/>
        <w:ind w:firstLine="851"/>
        <w:rPr>
          <w:rFonts w:ascii="Times New Roman" w:eastAsia="Times New Roman" w:hAnsi="Times New Roman" w:cs="Times New Roman"/>
          <w:sz w:val="24"/>
          <w:szCs w:val="24"/>
          <w:lang w:eastAsia="ru-RU"/>
        </w:rPr>
      </w:pPr>
      <w:r w:rsidRPr="009408EA">
        <w:rPr>
          <w:rFonts w:ascii="Times New Roman" w:eastAsia="Times New Roman" w:hAnsi="Times New Roman" w:cs="Times New Roman"/>
          <w:sz w:val="24"/>
          <w:szCs w:val="24"/>
          <w:lang w:eastAsia="ru-RU"/>
        </w:rPr>
        <w:t>а) Органы государственной власти и местного самоуправления координируют свои действия для достижения целей устойчивого развития территорий и улучшения качества городской среды.</w:t>
      </w:r>
    </w:p>
    <w:p w:rsidR="00FF0643" w:rsidRPr="009408EA" w:rsidRDefault="00FF0643" w:rsidP="009408EA">
      <w:pPr>
        <w:spacing w:after="0" w:line="240" w:lineRule="auto"/>
        <w:ind w:firstLine="851"/>
        <w:rPr>
          <w:rFonts w:ascii="Times New Roman" w:eastAsia="Times New Roman" w:hAnsi="Times New Roman" w:cs="Times New Roman"/>
          <w:sz w:val="24"/>
          <w:szCs w:val="24"/>
          <w:lang w:eastAsia="ru-RU"/>
        </w:rPr>
      </w:pPr>
      <w:r w:rsidRPr="009408EA">
        <w:rPr>
          <w:rFonts w:ascii="Times New Roman" w:eastAsia="Times New Roman" w:hAnsi="Times New Roman" w:cs="Times New Roman"/>
          <w:sz w:val="24"/>
          <w:szCs w:val="24"/>
          <w:lang w:eastAsia="ru-RU"/>
        </w:rPr>
        <w:t>б) Устанавливается порядок регулярного взаимодействия, обмена информацией и данными между различными уровнями власти.</w:t>
      </w:r>
    </w:p>
    <w:p w:rsidR="00FF0643" w:rsidRPr="009408EA" w:rsidRDefault="00FF0643" w:rsidP="009408EA">
      <w:pPr>
        <w:spacing w:after="0" w:line="240" w:lineRule="auto"/>
        <w:ind w:firstLine="851"/>
        <w:rPr>
          <w:rFonts w:ascii="Times New Roman" w:eastAsia="Times New Roman" w:hAnsi="Times New Roman" w:cs="Times New Roman"/>
          <w:sz w:val="24"/>
          <w:szCs w:val="24"/>
          <w:lang w:eastAsia="ru-RU"/>
        </w:rPr>
      </w:pPr>
      <w:r w:rsidRPr="009408EA">
        <w:rPr>
          <w:rFonts w:ascii="Times New Roman" w:eastAsia="Times New Roman" w:hAnsi="Times New Roman" w:cs="Times New Roman"/>
          <w:sz w:val="24"/>
          <w:szCs w:val="24"/>
          <w:lang w:eastAsia="ru-RU"/>
        </w:rPr>
        <w:t>в) Создаются совместные комиссии и рабочие группы для решения комплексных задач в области градостроительства.</w:t>
      </w:r>
    </w:p>
    <w:p w:rsidR="00FF0643" w:rsidRPr="009408EA" w:rsidRDefault="00FF0643" w:rsidP="009408EA">
      <w:pPr>
        <w:numPr>
          <w:ilvl w:val="0"/>
          <w:numId w:val="2"/>
        </w:numPr>
        <w:spacing w:after="0" w:line="240" w:lineRule="auto"/>
        <w:ind w:left="0" w:firstLine="851"/>
        <w:rPr>
          <w:rFonts w:ascii="Times New Roman" w:eastAsia="Times New Roman" w:hAnsi="Times New Roman" w:cs="Times New Roman"/>
          <w:sz w:val="24"/>
          <w:szCs w:val="24"/>
          <w:lang w:eastAsia="ru-RU"/>
        </w:rPr>
      </w:pPr>
      <w:r w:rsidRPr="009408EA">
        <w:rPr>
          <w:rFonts w:ascii="Times New Roman" w:eastAsia="Times New Roman" w:hAnsi="Times New Roman" w:cs="Times New Roman"/>
          <w:bCs/>
          <w:sz w:val="24"/>
          <w:szCs w:val="24"/>
          <w:lang w:eastAsia="ru-RU"/>
        </w:rPr>
        <w:t>Передача полномочий:</w:t>
      </w:r>
    </w:p>
    <w:p w:rsidR="00FF0643" w:rsidRPr="009408EA" w:rsidRDefault="00FF0643" w:rsidP="009408EA">
      <w:pPr>
        <w:spacing w:after="0" w:line="240" w:lineRule="auto"/>
        <w:ind w:firstLine="851"/>
        <w:rPr>
          <w:rFonts w:ascii="Times New Roman" w:eastAsia="Times New Roman" w:hAnsi="Times New Roman" w:cs="Times New Roman"/>
          <w:sz w:val="24"/>
          <w:szCs w:val="24"/>
          <w:lang w:eastAsia="ru-RU"/>
        </w:rPr>
      </w:pPr>
      <w:r w:rsidRPr="009408EA">
        <w:rPr>
          <w:rFonts w:ascii="Times New Roman" w:eastAsia="Times New Roman" w:hAnsi="Times New Roman" w:cs="Times New Roman"/>
          <w:sz w:val="24"/>
          <w:szCs w:val="24"/>
          <w:lang w:eastAsia="ru-RU"/>
        </w:rPr>
        <w:t>а) Органы государственной власти могут передавать определенные полномочия органам местного самоуправления для более эффективного выполнения градостроительных задач.</w:t>
      </w:r>
    </w:p>
    <w:p w:rsidR="00FF0643" w:rsidRPr="009408EA" w:rsidRDefault="00FF0643" w:rsidP="009408EA">
      <w:pPr>
        <w:spacing w:after="0" w:line="240" w:lineRule="auto"/>
        <w:ind w:firstLine="851"/>
        <w:rPr>
          <w:rFonts w:ascii="Times New Roman" w:eastAsiaTheme="minorEastAsia" w:hAnsi="Times New Roman" w:cs="Times New Roman"/>
          <w:color w:val="000000" w:themeColor="text1"/>
          <w:sz w:val="24"/>
          <w:szCs w:val="24"/>
          <w:lang w:eastAsia="ru-RU"/>
        </w:rPr>
      </w:pPr>
      <w:r w:rsidRPr="009408EA">
        <w:rPr>
          <w:rFonts w:ascii="Times New Roman" w:eastAsia="Times New Roman" w:hAnsi="Times New Roman" w:cs="Times New Roman"/>
          <w:sz w:val="24"/>
          <w:szCs w:val="24"/>
          <w:lang w:eastAsia="ru-RU"/>
        </w:rPr>
        <w:t>б) Механизм передачи полномочий определяется на основании нормативных актов и соглашений между соответствующими органами власти</w:t>
      </w:r>
      <w:proofErr w:type="gramStart"/>
      <w:r w:rsidRPr="009408EA">
        <w:rPr>
          <w:rFonts w:ascii="Times New Roman" w:eastAsia="Times New Roman" w:hAnsi="Times New Roman" w:cs="Times New Roman"/>
          <w:sz w:val="24"/>
          <w:szCs w:val="24"/>
          <w:lang w:eastAsia="ru-RU"/>
        </w:rPr>
        <w:t>.</w:t>
      </w:r>
      <w:r w:rsidRPr="009408EA">
        <w:rPr>
          <w:rFonts w:ascii="Times New Roman" w:eastAsiaTheme="minorEastAsia" w:hAnsi="Times New Roman" w:cs="Times New Roman"/>
          <w:color w:val="000000" w:themeColor="text1"/>
          <w:sz w:val="24"/>
          <w:szCs w:val="24"/>
          <w:lang w:eastAsia="ru-RU"/>
        </w:rPr>
        <w:t>»</w:t>
      </w:r>
      <w:proofErr w:type="gramEnd"/>
    </w:p>
    <w:p w:rsidR="00604BCC" w:rsidRPr="009408EA" w:rsidRDefault="00604BCC" w:rsidP="009408EA">
      <w:pPr>
        <w:pStyle w:val="a6"/>
        <w:shd w:val="clear" w:color="auto" w:fill="FFFFFF"/>
        <w:spacing w:after="0" w:line="240" w:lineRule="auto"/>
        <w:ind w:left="0" w:firstLine="851"/>
        <w:jc w:val="both"/>
        <w:rPr>
          <w:rFonts w:ascii="Times New Roman" w:eastAsiaTheme="minorEastAsia" w:hAnsi="Times New Roman" w:cs="Times New Roman"/>
          <w:color w:val="000000" w:themeColor="text1"/>
          <w:sz w:val="24"/>
          <w:szCs w:val="24"/>
          <w:lang w:eastAsia="ru-RU"/>
        </w:rPr>
      </w:pPr>
    </w:p>
    <w:p w:rsidR="00FF0643" w:rsidRPr="009408EA" w:rsidRDefault="00FF0643" w:rsidP="009408EA">
      <w:pPr>
        <w:pStyle w:val="a6"/>
        <w:numPr>
          <w:ilvl w:val="0"/>
          <w:numId w:val="4"/>
        </w:numPr>
        <w:shd w:val="clear" w:color="auto" w:fill="FFFFFF"/>
        <w:spacing w:after="0" w:line="240" w:lineRule="auto"/>
        <w:ind w:left="0" w:firstLine="851"/>
        <w:jc w:val="both"/>
        <w:rPr>
          <w:rFonts w:ascii="Times New Roman" w:eastAsiaTheme="minorEastAsia" w:hAnsi="Times New Roman" w:cs="Times New Roman"/>
          <w:color w:val="000000" w:themeColor="text1"/>
          <w:sz w:val="24"/>
          <w:szCs w:val="24"/>
          <w:lang w:eastAsia="ru-RU"/>
        </w:rPr>
      </w:pPr>
      <w:r w:rsidRPr="009408EA">
        <w:rPr>
          <w:rFonts w:ascii="Times New Roman" w:eastAsiaTheme="minorEastAsia" w:hAnsi="Times New Roman" w:cs="Times New Roman"/>
          <w:color w:val="000000" w:themeColor="text1"/>
          <w:sz w:val="24"/>
          <w:szCs w:val="24"/>
          <w:lang w:eastAsia="ru-RU"/>
        </w:rPr>
        <w:t>После статьи 11 проекта Закона дополнить кодекс новой статьей следующего содержания:</w:t>
      </w:r>
    </w:p>
    <w:p w:rsidR="00FF0643" w:rsidRPr="009408EA" w:rsidRDefault="00FF0643" w:rsidP="009408EA">
      <w:pPr>
        <w:pStyle w:val="a6"/>
        <w:shd w:val="clear" w:color="auto" w:fill="FFFFFF"/>
        <w:spacing w:after="0" w:line="240" w:lineRule="auto"/>
        <w:ind w:left="0" w:firstLine="851"/>
        <w:jc w:val="both"/>
        <w:rPr>
          <w:rFonts w:ascii="Times New Roman" w:eastAsiaTheme="minorEastAsia" w:hAnsi="Times New Roman" w:cs="Times New Roman"/>
          <w:color w:val="000000" w:themeColor="text1"/>
          <w:sz w:val="24"/>
          <w:szCs w:val="24"/>
          <w:lang w:eastAsia="ru-RU"/>
        </w:rPr>
      </w:pPr>
    </w:p>
    <w:p w:rsidR="00FF0643" w:rsidRPr="009408EA" w:rsidRDefault="00FF0643" w:rsidP="009408EA">
      <w:pPr>
        <w:spacing w:after="0" w:line="240" w:lineRule="auto"/>
        <w:ind w:firstLine="851"/>
        <w:outlineLvl w:val="3"/>
        <w:rPr>
          <w:rFonts w:ascii="Times New Roman" w:eastAsia="Times New Roman" w:hAnsi="Times New Roman" w:cs="Times New Roman"/>
          <w:b/>
          <w:bCs/>
          <w:sz w:val="24"/>
          <w:szCs w:val="24"/>
          <w:lang w:eastAsia="ru-RU"/>
        </w:rPr>
      </w:pPr>
      <w:r w:rsidRPr="009408EA">
        <w:rPr>
          <w:rFonts w:ascii="Times New Roman" w:eastAsia="Times New Roman" w:hAnsi="Times New Roman" w:cs="Times New Roman"/>
          <w:b/>
          <w:bCs/>
          <w:sz w:val="24"/>
          <w:szCs w:val="24"/>
          <w:lang w:eastAsia="ru-RU"/>
        </w:rPr>
        <w:t>«Статья ____. Финансирование градостроительной деятельности</w:t>
      </w:r>
    </w:p>
    <w:p w:rsidR="00FF0643" w:rsidRPr="009408EA" w:rsidRDefault="00FF0643" w:rsidP="009408EA">
      <w:pPr>
        <w:pStyle w:val="a6"/>
        <w:numPr>
          <w:ilvl w:val="0"/>
          <w:numId w:val="5"/>
        </w:numPr>
        <w:spacing w:after="0" w:line="240" w:lineRule="auto"/>
        <w:ind w:left="0" w:firstLine="851"/>
        <w:jc w:val="both"/>
        <w:rPr>
          <w:rFonts w:ascii="Times New Roman" w:eastAsia="Times New Roman" w:hAnsi="Times New Roman" w:cs="Times New Roman"/>
          <w:bCs/>
          <w:sz w:val="24"/>
          <w:szCs w:val="24"/>
          <w:lang w:eastAsia="ru-RU"/>
        </w:rPr>
      </w:pPr>
      <w:r w:rsidRPr="009408EA">
        <w:rPr>
          <w:rFonts w:ascii="Times New Roman" w:eastAsia="Times New Roman" w:hAnsi="Times New Roman" w:cs="Times New Roman"/>
          <w:bCs/>
          <w:sz w:val="24"/>
          <w:szCs w:val="24"/>
          <w:lang w:eastAsia="ru-RU"/>
        </w:rPr>
        <w:t>Финансирование градостроительной деятельности осуществляется путем определения источников финансирования градостроительной деятельности, и на основании Программ финансирования градостроительной деятельности</w:t>
      </w:r>
    </w:p>
    <w:p w:rsidR="00FF0643" w:rsidRPr="009408EA" w:rsidRDefault="00FF0643" w:rsidP="009408EA">
      <w:pPr>
        <w:pStyle w:val="a6"/>
        <w:spacing w:after="0" w:line="240" w:lineRule="auto"/>
        <w:ind w:left="0" w:firstLine="851"/>
        <w:jc w:val="both"/>
        <w:rPr>
          <w:rFonts w:ascii="Times New Roman" w:eastAsia="Times New Roman" w:hAnsi="Times New Roman" w:cs="Times New Roman"/>
          <w:sz w:val="24"/>
          <w:szCs w:val="24"/>
          <w:lang w:eastAsia="ru-RU"/>
        </w:rPr>
      </w:pPr>
      <w:r w:rsidRPr="009408EA">
        <w:rPr>
          <w:rFonts w:ascii="Times New Roman" w:eastAsia="Times New Roman" w:hAnsi="Times New Roman" w:cs="Times New Roman"/>
          <w:bCs/>
          <w:sz w:val="24"/>
          <w:szCs w:val="24"/>
          <w:lang w:eastAsia="ru-RU"/>
        </w:rPr>
        <w:t>2. Источники финансирования градостроительной деятельности:</w:t>
      </w:r>
    </w:p>
    <w:p w:rsidR="00FF0643" w:rsidRPr="009408EA" w:rsidRDefault="00FF0643" w:rsidP="009408EA">
      <w:pPr>
        <w:spacing w:after="0" w:line="240" w:lineRule="auto"/>
        <w:ind w:firstLine="851"/>
        <w:jc w:val="both"/>
        <w:rPr>
          <w:rFonts w:ascii="Times New Roman" w:eastAsia="Times New Roman" w:hAnsi="Times New Roman" w:cs="Times New Roman"/>
          <w:sz w:val="24"/>
          <w:szCs w:val="24"/>
          <w:lang w:eastAsia="ru-RU"/>
        </w:rPr>
      </w:pPr>
      <w:r w:rsidRPr="009408EA">
        <w:rPr>
          <w:rFonts w:ascii="Times New Roman" w:eastAsia="Times New Roman" w:hAnsi="Times New Roman" w:cs="Times New Roman"/>
          <w:sz w:val="24"/>
          <w:szCs w:val="24"/>
          <w:lang w:eastAsia="ru-RU"/>
        </w:rPr>
        <w:t>а) Градостроительная деятельность финансируется за счет средств государственного и местного бюджетов, а также иных источников, не запрещенных законодательством.</w:t>
      </w:r>
    </w:p>
    <w:p w:rsidR="00FF0643" w:rsidRPr="009408EA" w:rsidRDefault="009408EA" w:rsidP="009408EA">
      <w:pPr>
        <w:spacing w:after="0" w:line="240" w:lineRule="auto"/>
        <w:ind w:firstLine="851"/>
        <w:jc w:val="both"/>
        <w:rPr>
          <w:rFonts w:ascii="Times New Roman" w:eastAsia="Times New Roman" w:hAnsi="Times New Roman" w:cs="Times New Roman"/>
          <w:sz w:val="24"/>
          <w:szCs w:val="24"/>
          <w:lang w:eastAsia="ru-RU"/>
        </w:rPr>
      </w:pPr>
      <w:r w:rsidRPr="009408EA">
        <w:rPr>
          <w:rFonts w:ascii="Times New Roman" w:eastAsia="Times New Roman" w:hAnsi="Times New Roman" w:cs="Times New Roman"/>
          <w:sz w:val="24"/>
          <w:szCs w:val="24"/>
          <w:lang w:eastAsia="ru-RU"/>
        </w:rPr>
        <w:t>б</w:t>
      </w:r>
      <w:r w:rsidR="00FF0643" w:rsidRPr="009408EA">
        <w:rPr>
          <w:rFonts w:ascii="Times New Roman" w:eastAsia="Times New Roman" w:hAnsi="Times New Roman" w:cs="Times New Roman"/>
          <w:sz w:val="24"/>
          <w:szCs w:val="24"/>
          <w:lang w:eastAsia="ru-RU"/>
        </w:rPr>
        <w:t>) Виды расходов включают проектирование, строительство, реконструкцию, реставрацию объектов, развитие инженерной и социальной инфраструктуры, а также благоустройство территорий.</w:t>
      </w:r>
    </w:p>
    <w:p w:rsidR="00FF0643" w:rsidRPr="009408EA" w:rsidRDefault="00FF0643" w:rsidP="009408EA">
      <w:pPr>
        <w:spacing w:after="0" w:line="240" w:lineRule="auto"/>
        <w:ind w:firstLine="851"/>
        <w:jc w:val="both"/>
        <w:rPr>
          <w:rFonts w:ascii="Times New Roman" w:eastAsia="Times New Roman" w:hAnsi="Times New Roman" w:cs="Times New Roman"/>
          <w:sz w:val="24"/>
          <w:szCs w:val="24"/>
          <w:lang w:eastAsia="ru-RU"/>
        </w:rPr>
      </w:pPr>
      <w:r w:rsidRPr="009408EA">
        <w:rPr>
          <w:rFonts w:ascii="Times New Roman" w:eastAsia="Times New Roman" w:hAnsi="Times New Roman" w:cs="Times New Roman"/>
          <w:bCs/>
          <w:sz w:val="24"/>
          <w:szCs w:val="24"/>
          <w:lang w:eastAsia="ru-RU"/>
        </w:rPr>
        <w:lastRenderedPageBreak/>
        <w:t>3.</w:t>
      </w:r>
      <w:r w:rsidR="009408EA">
        <w:rPr>
          <w:rFonts w:ascii="Times New Roman" w:eastAsia="Times New Roman" w:hAnsi="Times New Roman" w:cs="Times New Roman"/>
          <w:bCs/>
          <w:sz w:val="24"/>
          <w:szCs w:val="24"/>
          <w:lang w:eastAsia="ru-RU"/>
        </w:rPr>
        <w:t xml:space="preserve"> </w:t>
      </w:r>
      <w:r w:rsidRPr="009408EA">
        <w:rPr>
          <w:rFonts w:ascii="Times New Roman" w:eastAsia="Times New Roman" w:hAnsi="Times New Roman" w:cs="Times New Roman"/>
          <w:bCs/>
          <w:sz w:val="24"/>
          <w:szCs w:val="24"/>
          <w:lang w:eastAsia="ru-RU"/>
        </w:rPr>
        <w:t>Программы финансирования градостроительной деятельности:</w:t>
      </w:r>
    </w:p>
    <w:p w:rsidR="00FF0643" w:rsidRPr="009408EA" w:rsidRDefault="00FF0643" w:rsidP="009408EA">
      <w:pPr>
        <w:spacing w:after="0" w:line="240" w:lineRule="auto"/>
        <w:ind w:firstLine="851"/>
        <w:jc w:val="both"/>
        <w:rPr>
          <w:rFonts w:ascii="Times New Roman" w:eastAsia="Times New Roman" w:hAnsi="Times New Roman" w:cs="Times New Roman"/>
          <w:sz w:val="24"/>
          <w:szCs w:val="24"/>
          <w:lang w:eastAsia="ru-RU"/>
        </w:rPr>
      </w:pPr>
      <w:r w:rsidRPr="009408EA">
        <w:rPr>
          <w:rFonts w:ascii="Times New Roman" w:eastAsia="Times New Roman" w:hAnsi="Times New Roman" w:cs="Times New Roman"/>
          <w:sz w:val="24"/>
          <w:szCs w:val="24"/>
          <w:lang w:eastAsia="ru-RU"/>
        </w:rPr>
        <w:t>а) Органы государственной власти и местного самоуправления разрабатывают и реализуют целевые программы и планы финансирования градостроительных проектов.</w:t>
      </w:r>
    </w:p>
    <w:p w:rsidR="00FF0643" w:rsidRPr="009408EA" w:rsidRDefault="009408EA" w:rsidP="009408EA">
      <w:pPr>
        <w:spacing w:after="0" w:line="240" w:lineRule="auto"/>
        <w:ind w:firstLine="85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w:t>
      </w:r>
      <w:r w:rsidR="00FF0643" w:rsidRPr="009408EA">
        <w:rPr>
          <w:rFonts w:ascii="Times New Roman" w:eastAsia="Times New Roman" w:hAnsi="Times New Roman" w:cs="Times New Roman"/>
          <w:sz w:val="24"/>
          <w:szCs w:val="24"/>
          <w:lang w:eastAsia="ru-RU"/>
        </w:rPr>
        <w:t>) Финансирование может включать субсидии, гранты, государственные инвестиции, а также средства международной финансовой помощи и частные инвестиции</w:t>
      </w:r>
      <w:proofErr w:type="gramStart"/>
      <w:r w:rsidR="00FF0643" w:rsidRPr="009408EA">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w:t>
      </w:r>
      <w:proofErr w:type="gramEnd"/>
    </w:p>
    <w:p w:rsidR="00FF0643" w:rsidRPr="009408EA" w:rsidRDefault="00FF0643" w:rsidP="00FF0643">
      <w:pPr>
        <w:spacing w:after="0" w:line="240" w:lineRule="auto"/>
        <w:rPr>
          <w:rFonts w:ascii="Times New Roman" w:hAnsi="Times New Roman" w:cs="Times New Roman"/>
          <w:sz w:val="24"/>
          <w:szCs w:val="24"/>
        </w:rPr>
      </w:pPr>
    </w:p>
    <w:p w:rsidR="00FF0643" w:rsidRDefault="00FF0643" w:rsidP="00FF0643">
      <w:pPr>
        <w:pStyle w:val="a6"/>
        <w:shd w:val="clear" w:color="auto" w:fill="FFFFFF"/>
        <w:spacing w:after="0" w:line="240" w:lineRule="auto"/>
        <w:ind w:left="1211"/>
        <w:jc w:val="both"/>
        <w:rPr>
          <w:rFonts w:ascii="Times New Roman" w:eastAsiaTheme="minorEastAsia" w:hAnsi="Times New Roman" w:cs="Times New Roman"/>
          <w:color w:val="000000" w:themeColor="text1"/>
          <w:sz w:val="24"/>
          <w:szCs w:val="24"/>
          <w:lang w:eastAsia="ru-RU"/>
        </w:rPr>
      </w:pPr>
    </w:p>
    <w:p w:rsidR="000E086B" w:rsidRPr="00604BCC" w:rsidRDefault="000E086B" w:rsidP="009408EA">
      <w:pPr>
        <w:pStyle w:val="a6"/>
        <w:shd w:val="clear" w:color="auto" w:fill="FFFFFF"/>
        <w:spacing w:after="0" w:line="240" w:lineRule="auto"/>
        <w:ind w:left="1211"/>
        <w:jc w:val="both"/>
        <w:rPr>
          <w:rFonts w:ascii="Times New Roman" w:eastAsiaTheme="minorEastAsia" w:hAnsi="Times New Roman" w:cs="Times New Roman"/>
          <w:color w:val="000000" w:themeColor="text1"/>
          <w:sz w:val="24"/>
          <w:szCs w:val="24"/>
          <w:lang w:eastAsia="ru-RU"/>
        </w:rPr>
      </w:pPr>
    </w:p>
    <w:p w:rsidR="00604BCC" w:rsidRPr="00604BCC" w:rsidRDefault="00604BCC" w:rsidP="00604BCC">
      <w:pPr>
        <w:shd w:val="clear" w:color="auto" w:fill="FFFFFF"/>
        <w:spacing w:after="0" w:line="240" w:lineRule="auto"/>
        <w:jc w:val="both"/>
        <w:rPr>
          <w:rFonts w:ascii="Times New Roman" w:eastAsiaTheme="minorEastAsia" w:hAnsi="Times New Roman" w:cs="Times New Roman"/>
          <w:color w:val="000000" w:themeColor="text1"/>
          <w:sz w:val="24"/>
          <w:szCs w:val="24"/>
          <w:lang w:eastAsia="ru-RU"/>
        </w:rPr>
      </w:pPr>
    </w:p>
    <w:p w:rsidR="00A93897" w:rsidRDefault="00A93897" w:rsidP="00A93897">
      <w:pPr>
        <w:shd w:val="clear" w:color="auto" w:fill="FFFFFF"/>
        <w:spacing w:after="0" w:line="240" w:lineRule="auto"/>
        <w:ind w:firstLine="851"/>
        <w:jc w:val="both"/>
        <w:rPr>
          <w:rFonts w:ascii="Times New Roman" w:eastAsiaTheme="minorEastAsia" w:hAnsi="Times New Roman" w:cs="Times New Roman"/>
          <w:color w:val="000000" w:themeColor="text1"/>
          <w:sz w:val="24"/>
          <w:szCs w:val="24"/>
          <w:lang w:eastAsia="ru-RU"/>
        </w:rPr>
      </w:pPr>
    </w:p>
    <w:p w:rsidR="00A93897" w:rsidRPr="00A93897" w:rsidRDefault="00A93897" w:rsidP="00A93897">
      <w:pPr>
        <w:shd w:val="clear" w:color="auto" w:fill="FFFFFF"/>
        <w:spacing w:after="0" w:line="240" w:lineRule="auto"/>
        <w:ind w:firstLine="851"/>
        <w:jc w:val="both"/>
        <w:rPr>
          <w:rFonts w:ascii="Times New Roman" w:eastAsia="Calibri" w:hAnsi="Times New Roman" w:cs="Times New Roman"/>
          <w:color w:val="000000" w:themeColor="text1"/>
          <w:sz w:val="24"/>
          <w:szCs w:val="24"/>
          <w:lang w:eastAsia="ru-RU"/>
        </w:rPr>
      </w:pPr>
    </w:p>
    <w:p w:rsidR="00604BCC" w:rsidRDefault="00604BCC" w:rsidP="00A93897">
      <w:pPr>
        <w:spacing w:after="0" w:line="240" w:lineRule="auto"/>
        <w:outlineLvl w:val="3"/>
        <w:rPr>
          <w:rFonts w:ascii="Times New Roman" w:eastAsia="Times New Roman" w:hAnsi="Times New Roman" w:cs="Times New Roman"/>
          <w:b/>
          <w:bCs/>
          <w:sz w:val="24"/>
          <w:szCs w:val="24"/>
          <w:lang w:eastAsia="ru-RU"/>
        </w:rPr>
      </w:pPr>
    </w:p>
    <w:p w:rsidR="00604BCC" w:rsidRDefault="00604BCC" w:rsidP="00A93897">
      <w:pPr>
        <w:spacing w:after="0" w:line="240" w:lineRule="auto"/>
        <w:outlineLvl w:val="3"/>
        <w:rPr>
          <w:rFonts w:ascii="Times New Roman" w:eastAsia="Times New Roman" w:hAnsi="Times New Roman" w:cs="Times New Roman"/>
          <w:b/>
          <w:bCs/>
          <w:sz w:val="24"/>
          <w:szCs w:val="24"/>
          <w:lang w:eastAsia="ru-RU"/>
        </w:rPr>
      </w:pPr>
    </w:p>
    <w:p w:rsidR="00FF0643" w:rsidRPr="00A93897" w:rsidRDefault="00FF0643">
      <w:pPr>
        <w:spacing w:after="0" w:line="240" w:lineRule="auto"/>
        <w:rPr>
          <w:sz w:val="24"/>
          <w:szCs w:val="24"/>
        </w:rPr>
      </w:pPr>
    </w:p>
    <w:sectPr w:rsidR="00FF0643" w:rsidRPr="00A93897" w:rsidSect="00BC679A">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982B47"/>
    <w:multiLevelType w:val="multilevel"/>
    <w:tmpl w:val="1542C92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F6C46C2"/>
    <w:multiLevelType w:val="multilevel"/>
    <w:tmpl w:val="F690A45A"/>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F7B07F8"/>
    <w:multiLevelType w:val="hybridMultilevel"/>
    <w:tmpl w:val="F9BC267E"/>
    <w:lvl w:ilvl="0" w:tplc="CA70DF2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73012D4C"/>
    <w:multiLevelType w:val="hybridMultilevel"/>
    <w:tmpl w:val="C978A620"/>
    <w:lvl w:ilvl="0" w:tplc="B54EE13E">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
    <w:nsid w:val="737E00FD"/>
    <w:multiLevelType w:val="multilevel"/>
    <w:tmpl w:val="56B4C3D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2"/>
  <w:proofState w:spelling="clean" w:grammar="clean"/>
  <w:defaultTabStop w:val="708"/>
  <w:characterSpacingControl w:val="doNotCompress"/>
  <w:compat>
    <w:compatSetting w:name="compatibilityMode" w:uri="http://schemas.microsoft.com/office/word" w:val="12"/>
  </w:compat>
  <w:rsids>
    <w:rsidRoot w:val="001D2429"/>
    <w:rsid w:val="00000E5B"/>
    <w:rsid w:val="000014B7"/>
    <w:rsid w:val="000152E4"/>
    <w:rsid w:val="00020BCC"/>
    <w:rsid w:val="000268E7"/>
    <w:rsid w:val="00030F5C"/>
    <w:rsid w:val="00037933"/>
    <w:rsid w:val="00042826"/>
    <w:rsid w:val="00050662"/>
    <w:rsid w:val="000524F6"/>
    <w:rsid w:val="0005273E"/>
    <w:rsid w:val="00053F87"/>
    <w:rsid w:val="00055B93"/>
    <w:rsid w:val="00062976"/>
    <w:rsid w:val="000651FE"/>
    <w:rsid w:val="00072997"/>
    <w:rsid w:val="00091D1E"/>
    <w:rsid w:val="00091EC2"/>
    <w:rsid w:val="00095E84"/>
    <w:rsid w:val="000A0F3C"/>
    <w:rsid w:val="000A2197"/>
    <w:rsid w:val="000A2C28"/>
    <w:rsid w:val="000B358F"/>
    <w:rsid w:val="000C007C"/>
    <w:rsid w:val="000E086B"/>
    <w:rsid w:val="0011694D"/>
    <w:rsid w:val="00116B75"/>
    <w:rsid w:val="00131D29"/>
    <w:rsid w:val="00134F20"/>
    <w:rsid w:val="00135DF1"/>
    <w:rsid w:val="00137C6D"/>
    <w:rsid w:val="001500BD"/>
    <w:rsid w:val="001519E7"/>
    <w:rsid w:val="001608F9"/>
    <w:rsid w:val="00165C78"/>
    <w:rsid w:val="0017279A"/>
    <w:rsid w:val="00174661"/>
    <w:rsid w:val="001856EE"/>
    <w:rsid w:val="0019566B"/>
    <w:rsid w:val="0019597F"/>
    <w:rsid w:val="00197DD1"/>
    <w:rsid w:val="001A06DC"/>
    <w:rsid w:val="001A52A7"/>
    <w:rsid w:val="001B01BB"/>
    <w:rsid w:val="001B1C58"/>
    <w:rsid w:val="001D2429"/>
    <w:rsid w:val="001D5383"/>
    <w:rsid w:val="001E04FF"/>
    <w:rsid w:val="001F7BBC"/>
    <w:rsid w:val="002010CD"/>
    <w:rsid w:val="0020724C"/>
    <w:rsid w:val="00213786"/>
    <w:rsid w:val="0021753C"/>
    <w:rsid w:val="0022252B"/>
    <w:rsid w:val="00244271"/>
    <w:rsid w:val="00250093"/>
    <w:rsid w:val="00250D19"/>
    <w:rsid w:val="002720F5"/>
    <w:rsid w:val="00282F57"/>
    <w:rsid w:val="0028405F"/>
    <w:rsid w:val="00285013"/>
    <w:rsid w:val="00291D88"/>
    <w:rsid w:val="002B0789"/>
    <w:rsid w:val="002B0815"/>
    <w:rsid w:val="002B2F0C"/>
    <w:rsid w:val="002C06EC"/>
    <w:rsid w:val="002C6411"/>
    <w:rsid w:val="002C6B2C"/>
    <w:rsid w:val="002D2DE1"/>
    <w:rsid w:val="002E5182"/>
    <w:rsid w:val="002F0FC6"/>
    <w:rsid w:val="002F212B"/>
    <w:rsid w:val="002F262E"/>
    <w:rsid w:val="002F7996"/>
    <w:rsid w:val="00311FC3"/>
    <w:rsid w:val="00327E49"/>
    <w:rsid w:val="003423AE"/>
    <w:rsid w:val="00346369"/>
    <w:rsid w:val="00347CB2"/>
    <w:rsid w:val="00350F5A"/>
    <w:rsid w:val="00353A26"/>
    <w:rsid w:val="00353C80"/>
    <w:rsid w:val="003608C7"/>
    <w:rsid w:val="00370641"/>
    <w:rsid w:val="00373342"/>
    <w:rsid w:val="003836A1"/>
    <w:rsid w:val="003B37D1"/>
    <w:rsid w:val="003B400B"/>
    <w:rsid w:val="003B4535"/>
    <w:rsid w:val="003B7089"/>
    <w:rsid w:val="003C1CCE"/>
    <w:rsid w:val="003C328E"/>
    <w:rsid w:val="003C3488"/>
    <w:rsid w:val="00402D10"/>
    <w:rsid w:val="00410DE6"/>
    <w:rsid w:val="00411EC7"/>
    <w:rsid w:val="004159CF"/>
    <w:rsid w:val="00416742"/>
    <w:rsid w:val="004309E9"/>
    <w:rsid w:val="004351B7"/>
    <w:rsid w:val="004556AC"/>
    <w:rsid w:val="004619F5"/>
    <w:rsid w:val="004642C1"/>
    <w:rsid w:val="00464EE5"/>
    <w:rsid w:val="00465034"/>
    <w:rsid w:val="0047085F"/>
    <w:rsid w:val="00476CC5"/>
    <w:rsid w:val="004920C2"/>
    <w:rsid w:val="00492999"/>
    <w:rsid w:val="004A2109"/>
    <w:rsid w:val="004A420F"/>
    <w:rsid w:val="004B4E0E"/>
    <w:rsid w:val="004D43F1"/>
    <w:rsid w:val="004E2E6D"/>
    <w:rsid w:val="004F77DE"/>
    <w:rsid w:val="0051136A"/>
    <w:rsid w:val="00512874"/>
    <w:rsid w:val="00517194"/>
    <w:rsid w:val="00524BD4"/>
    <w:rsid w:val="00530109"/>
    <w:rsid w:val="005403FF"/>
    <w:rsid w:val="00545C2E"/>
    <w:rsid w:val="0054620E"/>
    <w:rsid w:val="00552B0E"/>
    <w:rsid w:val="00560096"/>
    <w:rsid w:val="00565D61"/>
    <w:rsid w:val="00566A5A"/>
    <w:rsid w:val="00572FEA"/>
    <w:rsid w:val="00576CF1"/>
    <w:rsid w:val="00591AC3"/>
    <w:rsid w:val="005A5444"/>
    <w:rsid w:val="005A6A25"/>
    <w:rsid w:val="005B7A04"/>
    <w:rsid w:val="005C0A72"/>
    <w:rsid w:val="005C33EE"/>
    <w:rsid w:val="005C5276"/>
    <w:rsid w:val="005D7C99"/>
    <w:rsid w:val="005E656E"/>
    <w:rsid w:val="005F6FA4"/>
    <w:rsid w:val="005F728B"/>
    <w:rsid w:val="00604BCC"/>
    <w:rsid w:val="00605041"/>
    <w:rsid w:val="00612751"/>
    <w:rsid w:val="00620CFC"/>
    <w:rsid w:val="0062385A"/>
    <w:rsid w:val="00626AFF"/>
    <w:rsid w:val="006411B6"/>
    <w:rsid w:val="00657061"/>
    <w:rsid w:val="0066792A"/>
    <w:rsid w:val="0068320C"/>
    <w:rsid w:val="006B2F4A"/>
    <w:rsid w:val="006B7201"/>
    <w:rsid w:val="006D5AD7"/>
    <w:rsid w:val="006F536D"/>
    <w:rsid w:val="00700859"/>
    <w:rsid w:val="00704103"/>
    <w:rsid w:val="00706823"/>
    <w:rsid w:val="00712043"/>
    <w:rsid w:val="0071253C"/>
    <w:rsid w:val="00715805"/>
    <w:rsid w:val="00735CF3"/>
    <w:rsid w:val="007449D1"/>
    <w:rsid w:val="00750E14"/>
    <w:rsid w:val="007577FD"/>
    <w:rsid w:val="0076683B"/>
    <w:rsid w:val="00784605"/>
    <w:rsid w:val="00790F27"/>
    <w:rsid w:val="00795040"/>
    <w:rsid w:val="00795129"/>
    <w:rsid w:val="007A4531"/>
    <w:rsid w:val="007B27F3"/>
    <w:rsid w:val="007C0250"/>
    <w:rsid w:val="007C4C9E"/>
    <w:rsid w:val="007D4E5B"/>
    <w:rsid w:val="008100E3"/>
    <w:rsid w:val="00814F3E"/>
    <w:rsid w:val="0081595A"/>
    <w:rsid w:val="0084455E"/>
    <w:rsid w:val="008463D8"/>
    <w:rsid w:val="008472A8"/>
    <w:rsid w:val="00856AA8"/>
    <w:rsid w:val="00861496"/>
    <w:rsid w:val="008779DD"/>
    <w:rsid w:val="00893CB3"/>
    <w:rsid w:val="008943BC"/>
    <w:rsid w:val="00896CEA"/>
    <w:rsid w:val="008A0991"/>
    <w:rsid w:val="008A1CD5"/>
    <w:rsid w:val="008B0BC1"/>
    <w:rsid w:val="008B6418"/>
    <w:rsid w:val="008D7353"/>
    <w:rsid w:val="008E696A"/>
    <w:rsid w:val="008F47B3"/>
    <w:rsid w:val="008F6B1F"/>
    <w:rsid w:val="00914A9F"/>
    <w:rsid w:val="0092012D"/>
    <w:rsid w:val="00933421"/>
    <w:rsid w:val="009355BF"/>
    <w:rsid w:val="0093655D"/>
    <w:rsid w:val="009408EA"/>
    <w:rsid w:val="00943F04"/>
    <w:rsid w:val="00953ED4"/>
    <w:rsid w:val="00965CE0"/>
    <w:rsid w:val="009710F7"/>
    <w:rsid w:val="0097223D"/>
    <w:rsid w:val="00975ECD"/>
    <w:rsid w:val="00980047"/>
    <w:rsid w:val="0098185F"/>
    <w:rsid w:val="0098314C"/>
    <w:rsid w:val="00986F43"/>
    <w:rsid w:val="009A52F9"/>
    <w:rsid w:val="009A54B4"/>
    <w:rsid w:val="009C023B"/>
    <w:rsid w:val="009C04AC"/>
    <w:rsid w:val="009C259F"/>
    <w:rsid w:val="009C2B7C"/>
    <w:rsid w:val="009D2343"/>
    <w:rsid w:val="009E1AF1"/>
    <w:rsid w:val="009E783F"/>
    <w:rsid w:val="009F4503"/>
    <w:rsid w:val="009F61EF"/>
    <w:rsid w:val="00A00322"/>
    <w:rsid w:val="00A13DA4"/>
    <w:rsid w:val="00A241BB"/>
    <w:rsid w:val="00A32CDC"/>
    <w:rsid w:val="00A34923"/>
    <w:rsid w:val="00A54CA2"/>
    <w:rsid w:val="00A56B6D"/>
    <w:rsid w:val="00A93897"/>
    <w:rsid w:val="00A94903"/>
    <w:rsid w:val="00A97775"/>
    <w:rsid w:val="00AA1393"/>
    <w:rsid w:val="00AB48DC"/>
    <w:rsid w:val="00AC71B4"/>
    <w:rsid w:val="00AD2910"/>
    <w:rsid w:val="00AF6991"/>
    <w:rsid w:val="00B009E6"/>
    <w:rsid w:val="00B054E0"/>
    <w:rsid w:val="00B05969"/>
    <w:rsid w:val="00B21EA0"/>
    <w:rsid w:val="00B241A8"/>
    <w:rsid w:val="00B26762"/>
    <w:rsid w:val="00B30686"/>
    <w:rsid w:val="00B31304"/>
    <w:rsid w:val="00B31C34"/>
    <w:rsid w:val="00B36E58"/>
    <w:rsid w:val="00B42138"/>
    <w:rsid w:val="00B43995"/>
    <w:rsid w:val="00B43DC5"/>
    <w:rsid w:val="00B60460"/>
    <w:rsid w:val="00B65C69"/>
    <w:rsid w:val="00BB53C8"/>
    <w:rsid w:val="00BC1A25"/>
    <w:rsid w:val="00BC679A"/>
    <w:rsid w:val="00BC78B2"/>
    <w:rsid w:val="00BD519F"/>
    <w:rsid w:val="00BE09AC"/>
    <w:rsid w:val="00C000A4"/>
    <w:rsid w:val="00C014CC"/>
    <w:rsid w:val="00C04E99"/>
    <w:rsid w:val="00C20FB8"/>
    <w:rsid w:val="00C30FD9"/>
    <w:rsid w:val="00C351E6"/>
    <w:rsid w:val="00C462C6"/>
    <w:rsid w:val="00C51792"/>
    <w:rsid w:val="00C528A5"/>
    <w:rsid w:val="00C604DF"/>
    <w:rsid w:val="00C66429"/>
    <w:rsid w:val="00C74E75"/>
    <w:rsid w:val="00C8342A"/>
    <w:rsid w:val="00C8480B"/>
    <w:rsid w:val="00C90167"/>
    <w:rsid w:val="00C9271D"/>
    <w:rsid w:val="00C969D1"/>
    <w:rsid w:val="00CA3D81"/>
    <w:rsid w:val="00CB0B7D"/>
    <w:rsid w:val="00CB5CD3"/>
    <w:rsid w:val="00CB6CF6"/>
    <w:rsid w:val="00CC1BBF"/>
    <w:rsid w:val="00CC6670"/>
    <w:rsid w:val="00CC6D99"/>
    <w:rsid w:val="00CD4DF1"/>
    <w:rsid w:val="00CE0C67"/>
    <w:rsid w:val="00CF0246"/>
    <w:rsid w:val="00CF0DF1"/>
    <w:rsid w:val="00CF38CA"/>
    <w:rsid w:val="00D14B6D"/>
    <w:rsid w:val="00D21A21"/>
    <w:rsid w:val="00D24D00"/>
    <w:rsid w:val="00D259C2"/>
    <w:rsid w:val="00D3125B"/>
    <w:rsid w:val="00D53EA2"/>
    <w:rsid w:val="00D54D1E"/>
    <w:rsid w:val="00D55AF2"/>
    <w:rsid w:val="00D620A2"/>
    <w:rsid w:val="00D67432"/>
    <w:rsid w:val="00D675A6"/>
    <w:rsid w:val="00D67E62"/>
    <w:rsid w:val="00D71EEE"/>
    <w:rsid w:val="00D75D7C"/>
    <w:rsid w:val="00D91E0F"/>
    <w:rsid w:val="00D929D9"/>
    <w:rsid w:val="00D95540"/>
    <w:rsid w:val="00D96CC9"/>
    <w:rsid w:val="00DA5E46"/>
    <w:rsid w:val="00DA754C"/>
    <w:rsid w:val="00DB51F6"/>
    <w:rsid w:val="00DB7C80"/>
    <w:rsid w:val="00DC11CD"/>
    <w:rsid w:val="00DD0C57"/>
    <w:rsid w:val="00DE12EB"/>
    <w:rsid w:val="00DE4BD0"/>
    <w:rsid w:val="00DF5754"/>
    <w:rsid w:val="00E03467"/>
    <w:rsid w:val="00E112FA"/>
    <w:rsid w:val="00E123E1"/>
    <w:rsid w:val="00E25DE8"/>
    <w:rsid w:val="00E32B7C"/>
    <w:rsid w:val="00E35278"/>
    <w:rsid w:val="00E366D7"/>
    <w:rsid w:val="00E37707"/>
    <w:rsid w:val="00E37B26"/>
    <w:rsid w:val="00E415EA"/>
    <w:rsid w:val="00E45F61"/>
    <w:rsid w:val="00E4720F"/>
    <w:rsid w:val="00E47C97"/>
    <w:rsid w:val="00E5333F"/>
    <w:rsid w:val="00E5510A"/>
    <w:rsid w:val="00E61435"/>
    <w:rsid w:val="00E70A96"/>
    <w:rsid w:val="00E712D8"/>
    <w:rsid w:val="00E864E3"/>
    <w:rsid w:val="00EA15C7"/>
    <w:rsid w:val="00EB622E"/>
    <w:rsid w:val="00ED0D13"/>
    <w:rsid w:val="00EF1A54"/>
    <w:rsid w:val="00EF71E3"/>
    <w:rsid w:val="00F00910"/>
    <w:rsid w:val="00F015A8"/>
    <w:rsid w:val="00F0575E"/>
    <w:rsid w:val="00F1175E"/>
    <w:rsid w:val="00F179C3"/>
    <w:rsid w:val="00F429B0"/>
    <w:rsid w:val="00F56FF4"/>
    <w:rsid w:val="00F6417E"/>
    <w:rsid w:val="00F91C49"/>
    <w:rsid w:val="00F96983"/>
    <w:rsid w:val="00FB236C"/>
    <w:rsid w:val="00FB47F9"/>
    <w:rsid w:val="00FB4CB3"/>
    <w:rsid w:val="00FC41E4"/>
    <w:rsid w:val="00FC69F5"/>
    <w:rsid w:val="00FD1CC8"/>
    <w:rsid w:val="00FD504B"/>
    <w:rsid w:val="00FD60F9"/>
    <w:rsid w:val="00FE2D70"/>
    <w:rsid w:val="00FE3A30"/>
    <w:rsid w:val="00FF0643"/>
    <w:rsid w:val="00FF34B2"/>
    <w:rsid w:val="00FF36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724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aliases w:val="Текст Знак1 Знак,Текст Знак Знак Знак, Знак Знак Знак Знак, Знак,Знак Знак Знак Знак,Знак,Текст Знак2 Знак,Текст Знак1 Знак1 Знак,Текст Знак Знак Знак1 Знак,Текст Знак1 Знак Знак Знак Знак,Текст Знак Знак Знак Знак Знак Знак, Знак3,Зн,З"/>
    <w:basedOn w:val="a"/>
    <w:link w:val="a4"/>
    <w:unhideWhenUsed/>
    <w:rsid w:val="00C90167"/>
    <w:pPr>
      <w:spacing w:after="0" w:line="240" w:lineRule="auto"/>
    </w:pPr>
    <w:rPr>
      <w:rFonts w:ascii="Consolas" w:hAnsi="Consolas"/>
      <w:sz w:val="21"/>
      <w:szCs w:val="21"/>
    </w:rPr>
  </w:style>
  <w:style w:type="character" w:customStyle="1" w:styleId="a4">
    <w:name w:val="Текст Знак"/>
    <w:aliases w:val="Текст Знак1 Знак Знак,Текст Знак Знак Знак Знак, Знак Знак Знак Знак Знак, Знак Знак,Знак Знак Знак Знак Знак,Знак Знак,Текст Знак2 Знак Знак,Текст Знак1 Знак1 Знак Знак,Текст Знак Знак Знак1 Знак Знак,Текст Знак1 Знак Знак Знак Знак Знак"/>
    <w:basedOn w:val="a0"/>
    <w:link w:val="a3"/>
    <w:rsid w:val="00C90167"/>
    <w:rPr>
      <w:rFonts w:ascii="Consolas" w:hAnsi="Consolas"/>
      <w:sz w:val="21"/>
      <w:szCs w:val="21"/>
    </w:rPr>
  </w:style>
  <w:style w:type="paragraph" w:styleId="a5">
    <w:name w:val="No Spacing"/>
    <w:uiPriority w:val="1"/>
    <w:qFormat/>
    <w:rsid w:val="00C90167"/>
    <w:pPr>
      <w:spacing w:after="0" w:line="240" w:lineRule="auto"/>
    </w:pPr>
  </w:style>
  <w:style w:type="paragraph" w:styleId="a6">
    <w:name w:val="List Paragraph"/>
    <w:basedOn w:val="a"/>
    <w:uiPriority w:val="34"/>
    <w:qFormat/>
    <w:rsid w:val="00A93897"/>
    <w:pPr>
      <w:ind w:left="720"/>
      <w:contextualSpacing/>
    </w:pPr>
  </w:style>
  <w:style w:type="character" w:customStyle="1" w:styleId="1">
    <w:name w:val="Текст Знак1"/>
    <w:aliases w:val="Текст Знак Знак1,Текст Знак1 Знак Знак1,Текст Знак Знак Знак Знак1, Знак Знак Знак Знак Знак1, Знак Знак1,Знак Знак Знак Знак Знак1,Знак Знак1,Текст Знак2 Знак Знак1,Текст Знак1 Знак1 Знак Знак1,Текст Знак Знак Знак1 Знак Знак1, Знак3 Знак"/>
    <w:rsid w:val="00A93897"/>
    <w:rPr>
      <w:rFonts w:ascii="Courier New" w:hAnsi="Courier New" w:cs="Courier New"/>
      <w:lang w:val="ru-RU" w:eastAsia="ru-RU" w:bidi="ar-SA"/>
    </w:rPr>
  </w:style>
  <w:style w:type="paragraph" w:styleId="a7">
    <w:name w:val="Body Text Indent"/>
    <w:basedOn w:val="a"/>
    <w:link w:val="a8"/>
    <w:rsid w:val="000E086B"/>
    <w:pPr>
      <w:spacing w:after="120" w:line="240" w:lineRule="auto"/>
      <w:ind w:left="283"/>
    </w:pPr>
    <w:rPr>
      <w:rFonts w:ascii="Times New Roman" w:eastAsia="Times New Roman" w:hAnsi="Times New Roman" w:cs="Times New Roman"/>
      <w:sz w:val="28"/>
      <w:szCs w:val="24"/>
      <w:lang w:eastAsia="ru-RU"/>
    </w:rPr>
  </w:style>
  <w:style w:type="character" w:customStyle="1" w:styleId="a8">
    <w:name w:val="Основной текст с отступом Знак"/>
    <w:basedOn w:val="a0"/>
    <w:link w:val="a7"/>
    <w:rsid w:val="000E086B"/>
    <w:rPr>
      <w:rFonts w:ascii="Times New Roman" w:eastAsia="Times New Roman" w:hAnsi="Times New Roman" w:cs="Times New Roman"/>
      <w:sz w:val="28"/>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724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unhideWhenUsed/>
    <w:rsid w:val="00C90167"/>
    <w:pPr>
      <w:spacing w:after="0" w:line="240" w:lineRule="auto"/>
    </w:pPr>
    <w:rPr>
      <w:rFonts w:ascii="Consolas" w:hAnsi="Consolas"/>
      <w:sz w:val="21"/>
      <w:szCs w:val="21"/>
    </w:rPr>
  </w:style>
  <w:style w:type="character" w:customStyle="1" w:styleId="a4">
    <w:name w:val="Текст Знак"/>
    <w:basedOn w:val="a0"/>
    <w:link w:val="a3"/>
    <w:uiPriority w:val="99"/>
    <w:rsid w:val="00C90167"/>
    <w:rPr>
      <w:rFonts w:ascii="Consolas" w:hAnsi="Consolas"/>
      <w:sz w:val="21"/>
      <w:szCs w:val="21"/>
    </w:rPr>
  </w:style>
  <w:style w:type="paragraph" w:styleId="a5">
    <w:name w:val="No Spacing"/>
    <w:uiPriority w:val="1"/>
    <w:qFormat/>
    <w:rsid w:val="00C9016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1</Pages>
  <Words>1517</Words>
  <Characters>8649</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dc:creator>
  <cp:keywords/>
  <dc:description/>
  <cp:lastModifiedBy>USER</cp:lastModifiedBy>
  <cp:revision>7</cp:revision>
  <cp:lastPrinted>2024-09-30T11:49:00Z</cp:lastPrinted>
  <dcterms:created xsi:type="dcterms:W3CDTF">2024-09-19T10:49:00Z</dcterms:created>
  <dcterms:modified xsi:type="dcterms:W3CDTF">2024-10-01T06:31:00Z</dcterms:modified>
</cp:coreProperties>
</file>