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6F" w:rsidRPr="00DC4ADF" w:rsidRDefault="002A586F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450" w:rsidRPr="009D4450" w:rsidRDefault="009D4450" w:rsidP="00053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38</w:t>
      </w:r>
    </w:p>
    <w:p w:rsidR="002A586F" w:rsidRPr="00DC4ADF" w:rsidRDefault="009D4450" w:rsidP="00053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21-я                     26 </w:t>
      </w:r>
      <w:r w:rsidR="002A586F" w:rsidRPr="00DC4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A586F" w:rsidRPr="00DC4ADF">
        <w:rPr>
          <w:rFonts w:ascii="Times New Roman" w:hAnsi="Times New Roman" w:cs="Times New Roman"/>
          <w:sz w:val="24"/>
          <w:szCs w:val="24"/>
        </w:rPr>
        <w:t xml:space="preserve">20 ноября 2025 г.  </w:t>
      </w:r>
    </w:p>
    <w:p w:rsidR="002A586F" w:rsidRPr="00DC4ADF" w:rsidRDefault="002A586F" w:rsidP="000539A1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Default="002A586F" w:rsidP="000539A1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9D4450" w:rsidRPr="00DC4ADF" w:rsidRDefault="009D4450" w:rsidP="000539A1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F07DAD" w:rsidRDefault="002A586F" w:rsidP="000539A1">
      <w:pPr>
        <w:pStyle w:val="1"/>
        <w:spacing w:line="240" w:lineRule="auto"/>
        <w:jc w:val="both"/>
        <w:rPr>
          <w:sz w:val="24"/>
          <w:szCs w:val="24"/>
        </w:rPr>
      </w:pPr>
      <w:r w:rsidRPr="00DC4ADF">
        <w:rPr>
          <w:sz w:val="24"/>
          <w:szCs w:val="24"/>
        </w:rPr>
        <w:t xml:space="preserve">Об утверждении Положения </w:t>
      </w:r>
    </w:p>
    <w:p w:rsidR="00F07DAD" w:rsidRDefault="00BF4461" w:rsidP="000539A1">
      <w:pPr>
        <w:pStyle w:val="1"/>
        <w:spacing w:line="240" w:lineRule="auto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О порядке исчисления и уплаты</w:t>
      </w:r>
    </w:p>
    <w:p w:rsidR="00F07DAD" w:rsidRDefault="00BF4461" w:rsidP="000539A1">
      <w:pPr>
        <w:pStyle w:val="1"/>
        <w:spacing w:line="240" w:lineRule="auto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 xml:space="preserve">целевого сбора с граждан на </w:t>
      </w:r>
    </w:p>
    <w:p w:rsidR="00F07DAD" w:rsidRDefault="00BF4461" w:rsidP="000539A1">
      <w:pPr>
        <w:pStyle w:val="1"/>
        <w:spacing w:line="240" w:lineRule="auto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 xml:space="preserve">благоустройство </w:t>
      </w:r>
      <w:r w:rsidR="00F07DAD">
        <w:rPr>
          <w:bCs/>
          <w:sz w:val="24"/>
          <w:szCs w:val="24"/>
        </w:rPr>
        <w:t xml:space="preserve"> </w:t>
      </w:r>
      <w:r w:rsidRPr="00DC4ADF">
        <w:rPr>
          <w:bCs/>
          <w:sz w:val="24"/>
          <w:szCs w:val="24"/>
        </w:rPr>
        <w:t xml:space="preserve">территории </w:t>
      </w:r>
    </w:p>
    <w:p w:rsidR="00F07DAD" w:rsidRDefault="00BF4461" w:rsidP="000539A1">
      <w:pPr>
        <w:pStyle w:val="1"/>
        <w:spacing w:line="240" w:lineRule="auto"/>
        <w:jc w:val="both"/>
        <w:rPr>
          <w:bCs/>
          <w:sz w:val="24"/>
          <w:szCs w:val="24"/>
        </w:rPr>
      </w:pPr>
      <w:r w:rsidRPr="00DC4ADF">
        <w:rPr>
          <w:sz w:val="24"/>
          <w:szCs w:val="24"/>
        </w:rPr>
        <w:t xml:space="preserve">города Тирасполь, </w:t>
      </w:r>
      <w:r w:rsidRPr="00DC4ADF">
        <w:rPr>
          <w:bCs/>
          <w:sz w:val="24"/>
          <w:szCs w:val="24"/>
        </w:rPr>
        <w:t>поселка </w:t>
      </w:r>
    </w:p>
    <w:p w:rsidR="002A586F" w:rsidRPr="00DC4ADF" w:rsidRDefault="00BF4461" w:rsidP="000539A1">
      <w:pPr>
        <w:pStyle w:val="1"/>
        <w:spacing w:line="240" w:lineRule="auto"/>
        <w:jc w:val="both"/>
        <w:rPr>
          <w:sz w:val="24"/>
          <w:szCs w:val="24"/>
        </w:rPr>
      </w:pPr>
      <w:r w:rsidRPr="00DC4ADF">
        <w:rPr>
          <w:bCs/>
          <w:sz w:val="24"/>
          <w:szCs w:val="24"/>
        </w:rPr>
        <w:t>Ново-Тираспольский</w:t>
      </w:r>
      <w:r w:rsidR="00E220B2" w:rsidRPr="00DC4ADF">
        <w:rPr>
          <w:bCs/>
          <w:sz w:val="24"/>
          <w:szCs w:val="24"/>
        </w:rPr>
        <w:t xml:space="preserve"> и </w:t>
      </w:r>
      <w:r w:rsidRPr="00DC4ADF">
        <w:rPr>
          <w:bCs/>
          <w:sz w:val="24"/>
          <w:szCs w:val="24"/>
        </w:rPr>
        <w:t>села Кременчуг</w:t>
      </w:r>
    </w:p>
    <w:p w:rsidR="002A586F" w:rsidRDefault="002A586F" w:rsidP="000539A1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9D4450" w:rsidRPr="00DC4ADF" w:rsidRDefault="009D4450" w:rsidP="000539A1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053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 xml:space="preserve"> </w:t>
      </w:r>
      <w:r w:rsidRPr="00DC4ADF">
        <w:rPr>
          <w:rFonts w:ascii="Times New Roman" w:hAnsi="Times New Roman" w:cs="Times New Roman"/>
          <w:sz w:val="24"/>
          <w:szCs w:val="24"/>
        </w:rPr>
        <w:tab/>
        <w:t xml:space="preserve">В соответствии с подпунктом </w:t>
      </w:r>
      <w:r w:rsidR="00164033" w:rsidRPr="00DC4ADF">
        <w:rPr>
          <w:rFonts w:ascii="Times New Roman" w:hAnsi="Times New Roman" w:cs="Times New Roman"/>
          <w:sz w:val="24"/>
          <w:szCs w:val="24"/>
        </w:rPr>
        <w:t>м</w:t>
      </w:r>
      <w:r w:rsidRPr="00DC4ADF">
        <w:rPr>
          <w:rFonts w:ascii="Times New Roman" w:hAnsi="Times New Roman" w:cs="Times New Roman"/>
          <w:sz w:val="24"/>
          <w:szCs w:val="24"/>
        </w:rPr>
        <w:t xml:space="preserve">) пункта 1 статьи 16 и пункта 2 статьи 16 Закона Приднестровской Молдавской Республики от 19 июля 2000 года № 321-ЗИД «Об основах налоговой системы в Приднестровской Молдавской Республике» (СЗМР 00-3) (в текущей редакции), Тираспольский городской Совет народных депутатов </w:t>
      </w:r>
    </w:p>
    <w:p w:rsidR="002A586F" w:rsidRPr="00DC4ADF" w:rsidRDefault="002A586F" w:rsidP="00053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053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РЕШИЛ:</w:t>
      </w:r>
    </w:p>
    <w:p w:rsidR="002A586F" w:rsidRPr="00DC4ADF" w:rsidRDefault="002A586F" w:rsidP="00053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9D4450" w:rsidP="009D4450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033" w:rsidRPr="00DC4AD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2A586F" w:rsidRPr="00DC4ADF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4B5241" w:rsidRPr="00DC4ADF">
        <w:rPr>
          <w:rFonts w:ascii="Times New Roman" w:hAnsi="Times New Roman" w:cs="Times New Roman"/>
          <w:sz w:val="24"/>
          <w:szCs w:val="24"/>
        </w:rPr>
        <w:t>«</w:t>
      </w:r>
      <w:r w:rsidR="00E220B2" w:rsidRPr="00DC4ADF">
        <w:rPr>
          <w:rFonts w:ascii="Times New Roman" w:eastAsia="Times New Roman" w:hAnsi="Times New Roman" w:cs="Times New Roman"/>
          <w:bCs/>
          <w:sz w:val="24"/>
          <w:szCs w:val="24"/>
        </w:rPr>
        <w:t>О порядке исчисления и уплаты</w:t>
      </w:r>
      <w:r w:rsidR="00F07D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20B2" w:rsidRPr="00DC4ADF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целевого сбора с граждан на благоустройство территории </w:t>
      </w:r>
      <w:r w:rsidR="00E220B2" w:rsidRPr="00DC4ADF">
        <w:rPr>
          <w:rFonts w:ascii="Times New Roman" w:eastAsia="Times New Roman" w:hAnsi="Times New Roman" w:cs="Times New Roman"/>
          <w:sz w:val="24"/>
          <w:szCs w:val="24"/>
        </w:rPr>
        <w:t xml:space="preserve">города Тирасполь, </w:t>
      </w:r>
      <w:r w:rsidR="00E220B2" w:rsidRPr="00DC4ADF">
        <w:rPr>
          <w:rFonts w:ascii="Times New Roman" w:eastAsia="Times New Roman" w:hAnsi="Times New Roman" w:cs="Times New Roman"/>
          <w:bCs/>
          <w:sz w:val="24"/>
          <w:szCs w:val="24"/>
        </w:rPr>
        <w:t>поселка Ново-Тираспольский и села Кременчуг</w:t>
      </w:r>
      <w:r w:rsidR="004B5241" w:rsidRPr="00DC4ADF">
        <w:rPr>
          <w:rFonts w:ascii="Times New Roman" w:hAnsi="Times New Roman" w:cs="Times New Roman"/>
          <w:sz w:val="24"/>
          <w:szCs w:val="24"/>
        </w:rPr>
        <w:t>» (приложение №1 к настоящему Решению)</w:t>
      </w:r>
      <w:r w:rsidR="002A586F" w:rsidRPr="00DC4ADF">
        <w:rPr>
          <w:rFonts w:ascii="Times New Roman" w:hAnsi="Times New Roman" w:cs="Times New Roman"/>
          <w:sz w:val="24"/>
          <w:szCs w:val="24"/>
        </w:rPr>
        <w:t>.</w:t>
      </w:r>
    </w:p>
    <w:p w:rsidR="002A586F" w:rsidRPr="00DC4ADF" w:rsidRDefault="002A586F" w:rsidP="0005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05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2. Настоящее Решение вступает в силу с 01 января 2026 года.</w:t>
      </w:r>
    </w:p>
    <w:p w:rsidR="002A586F" w:rsidRPr="00DC4ADF" w:rsidRDefault="002A586F" w:rsidP="0005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05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«Днестровская правда».</w:t>
      </w:r>
    </w:p>
    <w:p w:rsidR="002A586F" w:rsidRPr="00DC4ADF" w:rsidRDefault="002A586F" w:rsidP="00053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9D445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4. С момента вступления в силу настоящего Решения, Решение Тираспольского городского Совета народных депутатов №</w:t>
      </w:r>
      <w:r w:rsidRPr="00DC4AD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E220B2" w:rsidRPr="003755C2">
        <w:rPr>
          <w:rFonts w:ascii="Times New Roman" w:hAnsi="Times New Roman" w:cs="Times New Roman"/>
          <w:color w:val="000000"/>
          <w:spacing w:val="-1"/>
          <w:sz w:val="24"/>
          <w:szCs w:val="24"/>
        </w:rPr>
        <w:t>48</w:t>
      </w:r>
      <w:r w:rsidRPr="00DC4AD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«</w:t>
      </w:r>
      <w:r w:rsidR="00E220B2" w:rsidRPr="00DC4A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 введении</w:t>
      </w:r>
      <w:r w:rsidR="00E220B2" w:rsidRPr="00DC4ADF">
        <w:rPr>
          <w:rFonts w:ascii="Times New Roman" w:hAnsi="Times New Roman" w:cs="Times New Roman"/>
          <w:sz w:val="24"/>
          <w:szCs w:val="24"/>
        </w:rPr>
        <w:t xml:space="preserve"> на территории города Тирасполь,</w:t>
      </w:r>
      <w:r w:rsidR="00DC4ADF" w:rsidRPr="00DC4ADF">
        <w:rPr>
          <w:rFonts w:ascii="Times New Roman" w:hAnsi="Times New Roman" w:cs="Times New Roman"/>
          <w:sz w:val="24"/>
          <w:szCs w:val="24"/>
        </w:rPr>
        <w:t xml:space="preserve"> </w:t>
      </w:r>
      <w:r w:rsidR="00E220B2" w:rsidRPr="00DC4ADF">
        <w:rPr>
          <w:rFonts w:ascii="Times New Roman" w:hAnsi="Times New Roman" w:cs="Times New Roman"/>
          <w:bCs/>
          <w:sz w:val="24"/>
          <w:szCs w:val="24"/>
        </w:rPr>
        <w:t>поселка Ново-Тираспольский, села Кременчуг</w:t>
      </w:r>
      <w:r w:rsidR="003E61CC" w:rsidRPr="00DC4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0B2" w:rsidRPr="00DC4ADF">
        <w:rPr>
          <w:rFonts w:ascii="Times New Roman" w:hAnsi="Times New Roman" w:cs="Times New Roman"/>
          <w:bCs/>
          <w:sz w:val="24"/>
          <w:szCs w:val="24"/>
        </w:rPr>
        <w:t xml:space="preserve">целевого сбора с граждан на благоустройство территории </w:t>
      </w:r>
      <w:r w:rsidR="00E220B2" w:rsidRPr="00DC4ADF">
        <w:rPr>
          <w:rFonts w:ascii="Times New Roman" w:hAnsi="Times New Roman" w:cs="Times New Roman"/>
          <w:sz w:val="24"/>
          <w:szCs w:val="24"/>
        </w:rPr>
        <w:t xml:space="preserve">города Тирасполь, </w:t>
      </w:r>
      <w:r w:rsidR="00E220B2" w:rsidRPr="00DC4ADF">
        <w:rPr>
          <w:rFonts w:ascii="Times New Roman" w:eastAsia="Times New Roman" w:hAnsi="Times New Roman" w:cs="Times New Roman"/>
          <w:kern w:val="36"/>
          <w:sz w:val="24"/>
          <w:szCs w:val="24"/>
        </w:rPr>
        <w:t>поселка Ново-Тираспольский, села Кременчуг</w:t>
      </w:r>
      <w:r w:rsidRPr="00DC4ADF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 w:rsidRPr="00DC4A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C4ADF">
        <w:rPr>
          <w:rFonts w:ascii="Times New Roman" w:hAnsi="Times New Roman" w:cs="Times New Roman"/>
          <w:sz w:val="24"/>
          <w:szCs w:val="24"/>
        </w:rPr>
        <w:t>принятого на</w:t>
      </w:r>
      <w:r w:rsidRPr="00DC4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ADF">
        <w:rPr>
          <w:rFonts w:ascii="Times New Roman" w:hAnsi="Times New Roman" w:cs="Times New Roman"/>
          <w:sz w:val="24"/>
          <w:szCs w:val="24"/>
        </w:rPr>
        <w:t>1</w:t>
      </w:r>
      <w:r w:rsidR="003E61CC" w:rsidRPr="00DC4ADF">
        <w:rPr>
          <w:rFonts w:ascii="Times New Roman" w:hAnsi="Times New Roman" w:cs="Times New Roman"/>
          <w:sz w:val="24"/>
          <w:szCs w:val="24"/>
        </w:rPr>
        <w:t>1</w:t>
      </w:r>
      <w:r w:rsidRPr="00DC4ADF">
        <w:rPr>
          <w:rFonts w:ascii="Times New Roman" w:hAnsi="Times New Roman" w:cs="Times New Roman"/>
          <w:sz w:val="24"/>
          <w:szCs w:val="24"/>
        </w:rPr>
        <w:t xml:space="preserve">-й сессии </w:t>
      </w:r>
      <w:r w:rsidR="003E61CC" w:rsidRPr="00DC4ADF">
        <w:rPr>
          <w:rFonts w:ascii="Times New Roman" w:hAnsi="Times New Roman" w:cs="Times New Roman"/>
          <w:sz w:val="24"/>
          <w:szCs w:val="24"/>
        </w:rPr>
        <w:t>26</w:t>
      </w:r>
      <w:r w:rsidRPr="00DC4ADF"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3E61CC" w:rsidRPr="00DC4ADF">
        <w:rPr>
          <w:rFonts w:ascii="Times New Roman" w:hAnsi="Times New Roman" w:cs="Times New Roman"/>
          <w:sz w:val="24"/>
          <w:szCs w:val="24"/>
        </w:rPr>
        <w:t xml:space="preserve">17 </w:t>
      </w:r>
      <w:r w:rsidRPr="00DC4ADF">
        <w:rPr>
          <w:rFonts w:ascii="Times New Roman" w:hAnsi="Times New Roman" w:cs="Times New Roman"/>
          <w:sz w:val="24"/>
          <w:szCs w:val="24"/>
        </w:rPr>
        <w:t>ноября 20</w:t>
      </w:r>
      <w:r w:rsidR="003E61CC" w:rsidRPr="00DC4ADF">
        <w:rPr>
          <w:rFonts w:ascii="Times New Roman" w:hAnsi="Times New Roman" w:cs="Times New Roman"/>
          <w:sz w:val="24"/>
          <w:szCs w:val="24"/>
        </w:rPr>
        <w:t>22</w:t>
      </w:r>
      <w:r w:rsidRPr="00DC4ADF">
        <w:rPr>
          <w:rFonts w:ascii="Times New Roman" w:hAnsi="Times New Roman" w:cs="Times New Roman"/>
          <w:sz w:val="24"/>
          <w:szCs w:val="24"/>
        </w:rPr>
        <w:t xml:space="preserve"> г., с изменениями и дополнениями, внесенными Решениями  </w:t>
      </w:r>
      <w:r w:rsidR="003E61CC" w:rsidRPr="00DC4ADF">
        <w:rPr>
          <w:rFonts w:ascii="Times New Roman" w:hAnsi="Times New Roman" w:cs="Times New Roman"/>
          <w:spacing w:val="-1"/>
          <w:sz w:val="24"/>
          <w:szCs w:val="24"/>
        </w:rPr>
        <w:t xml:space="preserve">№6 от </w:t>
      </w:r>
      <w:r w:rsidR="003E61CC" w:rsidRPr="00DC4AD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E61CC" w:rsidRPr="00DC4ADF">
        <w:rPr>
          <w:rFonts w:ascii="Times New Roman" w:hAnsi="Times New Roman" w:cs="Times New Roman"/>
          <w:spacing w:val="-1"/>
          <w:sz w:val="24"/>
          <w:szCs w:val="24"/>
        </w:rPr>
        <w:t>09 февраля  2023</w:t>
      </w:r>
      <w:r w:rsidR="003E61CC" w:rsidRPr="00DC4AD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E61CC" w:rsidRPr="00DC4ADF">
        <w:rPr>
          <w:rFonts w:ascii="Times New Roman" w:eastAsia="Batang" w:hAnsi="Times New Roman" w:cs="Times New Roman"/>
          <w:sz w:val="24"/>
          <w:szCs w:val="24"/>
        </w:rPr>
        <w:t>г.</w:t>
      </w:r>
      <w:r w:rsidR="003E61CC" w:rsidRPr="00DC4ADF">
        <w:rPr>
          <w:rFonts w:ascii="Times New Roman" w:hAnsi="Times New Roman" w:cs="Times New Roman"/>
          <w:spacing w:val="-1"/>
          <w:sz w:val="24"/>
          <w:szCs w:val="24"/>
        </w:rPr>
        <w:t>, №47 от 02 ноября 2023 года, №34 от 17 апреля 2025 года</w:t>
      </w:r>
      <w:r w:rsidRPr="00DC4ADF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DC4ADF"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:rsidR="00E220B2" w:rsidRPr="00DC4ADF" w:rsidRDefault="00E220B2" w:rsidP="009D4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9D445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 xml:space="preserve">5. </w:t>
      </w:r>
      <w:r w:rsidR="00DC4ADF" w:rsidRPr="00DC4ADF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 депутатскую комиссию по </w:t>
      </w:r>
      <w:r w:rsidR="00DC4ADF" w:rsidRPr="00DC4ADF">
        <w:rPr>
          <w:rFonts w:ascii="Times New Roman" w:hAnsi="Times New Roman" w:cs="Times New Roman"/>
          <w:sz w:val="24"/>
          <w:szCs w:val="24"/>
        </w:rPr>
        <w:t>бюджету, внебюджетным фондам и муниципальной собственности</w:t>
      </w:r>
      <w:r w:rsidR="00DC4ADF" w:rsidRPr="00DC4ADF">
        <w:rPr>
          <w:rFonts w:ascii="Times New Roman" w:eastAsia="Times New Roman" w:hAnsi="Times New Roman" w:cs="Times New Roman"/>
          <w:sz w:val="24"/>
          <w:szCs w:val="24"/>
        </w:rPr>
        <w:t xml:space="preserve"> (председатель – </w:t>
      </w:r>
      <w:r w:rsidR="00DC4ADF" w:rsidRPr="00DC4ADF">
        <w:rPr>
          <w:rFonts w:ascii="Times New Roman" w:hAnsi="Times New Roman" w:cs="Times New Roman"/>
          <w:sz w:val="24"/>
          <w:szCs w:val="24"/>
        </w:rPr>
        <w:t>Н.К. Дурбала</w:t>
      </w:r>
      <w:r w:rsidR="00DC4ADF" w:rsidRPr="00DC4AD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A586F" w:rsidRPr="00DC4ADF" w:rsidRDefault="002A586F" w:rsidP="000539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0539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86F" w:rsidRPr="00DC4ADF" w:rsidRDefault="002A586F" w:rsidP="000539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824" w:rsidRDefault="002A586F" w:rsidP="009D44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                           В.М. Дони</w:t>
      </w:r>
    </w:p>
    <w:p w:rsidR="009D4450" w:rsidRPr="009D4450" w:rsidRDefault="009D4450" w:rsidP="009D44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61" w:rsidRPr="00DC4ADF" w:rsidRDefault="00BF4461" w:rsidP="000539A1">
      <w:pPr>
        <w:pStyle w:val="20"/>
        <w:spacing w:before="0" w:line="240" w:lineRule="auto"/>
        <w:jc w:val="right"/>
        <w:rPr>
          <w:sz w:val="24"/>
          <w:szCs w:val="24"/>
        </w:rPr>
      </w:pPr>
      <w:r w:rsidRPr="00DC4ADF">
        <w:rPr>
          <w:sz w:val="24"/>
          <w:szCs w:val="24"/>
        </w:rPr>
        <w:lastRenderedPageBreak/>
        <w:t xml:space="preserve">Приложение № 1 </w:t>
      </w:r>
    </w:p>
    <w:p w:rsidR="0034736D" w:rsidRDefault="00BF4461" w:rsidP="000539A1">
      <w:pPr>
        <w:pStyle w:val="20"/>
        <w:spacing w:before="0" w:line="240" w:lineRule="auto"/>
        <w:jc w:val="right"/>
        <w:rPr>
          <w:sz w:val="24"/>
          <w:szCs w:val="24"/>
        </w:rPr>
      </w:pPr>
      <w:r w:rsidRPr="00DC4ADF">
        <w:rPr>
          <w:sz w:val="24"/>
          <w:szCs w:val="24"/>
        </w:rPr>
        <w:t xml:space="preserve">к Решению Тираспольского городского </w:t>
      </w:r>
    </w:p>
    <w:p w:rsidR="0034736D" w:rsidRDefault="00BF4461" w:rsidP="000539A1">
      <w:pPr>
        <w:pStyle w:val="20"/>
        <w:spacing w:before="0" w:line="240" w:lineRule="auto"/>
        <w:jc w:val="right"/>
        <w:rPr>
          <w:sz w:val="24"/>
          <w:szCs w:val="24"/>
        </w:rPr>
      </w:pPr>
      <w:r w:rsidRPr="00DC4ADF">
        <w:rPr>
          <w:sz w:val="24"/>
          <w:szCs w:val="24"/>
        </w:rPr>
        <w:t xml:space="preserve">Совета народных депутатов </w:t>
      </w:r>
    </w:p>
    <w:p w:rsidR="00BF4461" w:rsidRPr="00DC4ADF" w:rsidRDefault="00BF4461" w:rsidP="000539A1">
      <w:pPr>
        <w:pStyle w:val="20"/>
        <w:spacing w:before="0" w:line="240" w:lineRule="auto"/>
        <w:jc w:val="right"/>
        <w:rPr>
          <w:sz w:val="24"/>
          <w:szCs w:val="24"/>
        </w:rPr>
      </w:pPr>
      <w:r w:rsidRPr="00DC4ADF">
        <w:rPr>
          <w:sz w:val="24"/>
          <w:szCs w:val="24"/>
        </w:rPr>
        <w:t xml:space="preserve">№ </w:t>
      </w:r>
      <w:r w:rsidR="009D4450">
        <w:rPr>
          <w:sz w:val="24"/>
          <w:szCs w:val="24"/>
        </w:rPr>
        <w:t>38</w:t>
      </w:r>
      <w:bookmarkStart w:id="0" w:name="_GoBack"/>
      <w:bookmarkEnd w:id="0"/>
      <w:r w:rsidRPr="00DC4ADF">
        <w:rPr>
          <w:sz w:val="24"/>
          <w:szCs w:val="24"/>
        </w:rPr>
        <w:t xml:space="preserve"> от </w:t>
      </w:r>
      <w:r w:rsidR="00A076C2">
        <w:rPr>
          <w:sz w:val="24"/>
          <w:szCs w:val="24"/>
        </w:rPr>
        <w:t>20</w:t>
      </w:r>
      <w:r w:rsidRPr="00DC4ADF">
        <w:rPr>
          <w:sz w:val="24"/>
          <w:szCs w:val="24"/>
        </w:rPr>
        <w:t xml:space="preserve"> ноября 202</w:t>
      </w:r>
      <w:r w:rsidR="00A076C2">
        <w:rPr>
          <w:sz w:val="24"/>
          <w:szCs w:val="24"/>
        </w:rPr>
        <w:t>5</w:t>
      </w:r>
      <w:r w:rsidRPr="00DC4ADF">
        <w:rPr>
          <w:sz w:val="24"/>
          <w:szCs w:val="24"/>
        </w:rPr>
        <w:t xml:space="preserve"> г.</w:t>
      </w:r>
    </w:p>
    <w:p w:rsidR="0034736D" w:rsidRDefault="0034736D" w:rsidP="000539A1">
      <w:pPr>
        <w:pStyle w:val="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C31824" w:rsidRPr="00DC4ADF">
        <w:rPr>
          <w:sz w:val="24"/>
          <w:szCs w:val="24"/>
        </w:rPr>
        <w:t xml:space="preserve">Об утверждении Положения </w:t>
      </w:r>
    </w:p>
    <w:p w:rsidR="0034736D" w:rsidRDefault="00C31824" w:rsidP="000539A1">
      <w:pPr>
        <w:pStyle w:val="1"/>
        <w:spacing w:line="240" w:lineRule="auto"/>
        <w:jc w:val="right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О порядке исчисления и уплаты</w:t>
      </w:r>
      <w:r w:rsidRPr="00DC4ADF">
        <w:rPr>
          <w:bCs/>
          <w:sz w:val="24"/>
          <w:szCs w:val="24"/>
        </w:rPr>
        <w:br/>
        <w:t xml:space="preserve">целевого сбора с граждан на </w:t>
      </w:r>
    </w:p>
    <w:p w:rsidR="0034736D" w:rsidRDefault="00C31824" w:rsidP="000539A1">
      <w:pPr>
        <w:pStyle w:val="1"/>
        <w:spacing w:line="240" w:lineRule="auto"/>
        <w:jc w:val="right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 xml:space="preserve">благоустройство территории </w:t>
      </w:r>
    </w:p>
    <w:p w:rsidR="0034736D" w:rsidRDefault="00C31824" w:rsidP="000539A1">
      <w:pPr>
        <w:pStyle w:val="1"/>
        <w:spacing w:line="240" w:lineRule="auto"/>
        <w:jc w:val="right"/>
        <w:rPr>
          <w:bCs/>
          <w:sz w:val="24"/>
          <w:szCs w:val="24"/>
        </w:rPr>
      </w:pPr>
      <w:r w:rsidRPr="00DC4ADF">
        <w:rPr>
          <w:sz w:val="24"/>
          <w:szCs w:val="24"/>
        </w:rPr>
        <w:t xml:space="preserve">города Тирасполь, </w:t>
      </w:r>
      <w:r w:rsidRPr="00DC4ADF">
        <w:rPr>
          <w:bCs/>
          <w:sz w:val="24"/>
          <w:szCs w:val="24"/>
        </w:rPr>
        <w:t xml:space="preserve">поселка Ново-Тираспольский </w:t>
      </w:r>
    </w:p>
    <w:p w:rsidR="00C31824" w:rsidRPr="00DC4ADF" w:rsidRDefault="00C31824" w:rsidP="000539A1">
      <w:pPr>
        <w:pStyle w:val="1"/>
        <w:spacing w:line="240" w:lineRule="auto"/>
        <w:jc w:val="right"/>
        <w:rPr>
          <w:sz w:val="24"/>
          <w:szCs w:val="24"/>
        </w:rPr>
      </w:pPr>
      <w:r w:rsidRPr="00DC4ADF">
        <w:rPr>
          <w:bCs/>
          <w:sz w:val="24"/>
          <w:szCs w:val="24"/>
        </w:rPr>
        <w:t>и села Кременчуг</w:t>
      </w:r>
      <w:r w:rsidRPr="00DC4ADF">
        <w:rPr>
          <w:sz w:val="24"/>
          <w:szCs w:val="24"/>
        </w:rPr>
        <w:t xml:space="preserve">» </w:t>
      </w:r>
    </w:p>
    <w:p w:rsidR="00BF4461" w:rsidRDefault="00BF4461" w:rsidP="000539A1">
      <w:pPr>
        <w:pStyle w:val="1"/>
        <w:spacing w:line="240" w:lineRule="auto"/>
        <w:jc w:val="center"/>
        <w:rPr>
          <w:bCs/>
          <w:sz w:val="24"/>
          <w:szCs w:val="24"/>
        </w:rPr>
      </w:pPr>
    </w:p>
    <w:p w:rsidR="0034736D" w:rsidRDefault="0034736D" w:rsidP="000539A1">
      <w:pPr>
        <w:pStyle w:val="1"/>
        <w:spacing w:line="240" w:lineRule="auto"/>
        <w:jc w:val="center"/>
        <w:rPr>
          <w:bCs/>
          <w:sz w:val="24"/>
          <w:szCs w:val="24"/>
        </w:rPr>
      </w:pPr>
    </w:p>
    <w:p w:rsidR="0034736D" w:rsidRPr="00DC4ADF" w:rsidRDefault="0034736D" w:rsidP="000539A1">
      <w:pPr>
        <w:pStyle w:val="1"/>
        <w:spacing w:line="240" w:lineRule="auto"/>
        <w:jc w:val="center"/>
        <w:rPr>
          <w:bCs/>
          <w:sz w:val="24"/>
          <w:szCs w:val="24"/>
        </w:rPr>
      </w:pPr>
    </w:p>
    <w:p w:rsidR="00BF4461" w:rsidRPr="00DC4ADF" w:rsidRDefault="00BF4461" w:rsidP="000539A1">
      <w:pPr>
        <w:pStyle w:val="1"/>
        <w:spacing w:line="240" w:lineRule="auto"/>
        <w:jc w:val="center"/>
        <w:rPr>
          <w:b/>
          <w:sz w:val="24"/>
          <w:szCs w:val="24"/>
        </w:rPr>
      </w:pPr>
      <w:r w:rsidRPr="00DC4ADF">
        <w:rPr>
          <w:b/>
          <w:bCs/>
          <w:sz w:val="24"/>
          <w:szCs w:val="24"/>
        </w:rPr>
        <w:t>ПОЛОЖЕНИЕ</w:t>
      </w:r>
    </w:p>
    <w:p w:rsidR="00BF4461" w:rsidRPr="00DC4ADF" w:rsidRDefault="00BF4461" w:rsidP="000539A1">
      <w:pPr>
        <w:pStyle w:val="1"/>
        <w:spacing w:line="240" w:lineRule="auto"/>
        <w:ind w:firstLine="851"/>
        <w:jc w:val="center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О порядке исчисления и уплаты</w:t>
      </w:r>
      <w:r w:rsidRPr="00DC4ADF">
        <w:rPr>
          <w:bCs/>
          <w:sz w:val="24"/>
          <w:szCs w:val="24"/>
        </w:rPr>
        <w:br/>
        <w:t xml:space="preserve">целевого сбора с граждан на благоустройство территории </w:t>
      </w:r>
      <w:r w:rsidRPr="00DC4ADF">
        <w:rPr>
          <w:sz w:val="24"/>
          <w:szCs w:val="24"/>
        </w:rPr>
        <w:t xml:space="preserve">города Тирасполь, </w:t>
      </w:r>
      <w:r w:rsidRPr="00DC4ADF">
        <w:rPr>
          <w:bCs/>
          <w:sz w:val="24"/>
          <w:szCs w:val="24"/>
        </w:rPr>
        <w:t>поселка Ново-Тираспольский</w:t>
      </w:r>
      <w:r w:rsidR="000A22F5">
        <w:rPr>
          <w:bCs/>
          <w:sz w:val="24"/>
          <w:szCs w:val="24"/>
        </w:rPr>
        <w:t xml:space="preserve"> и</w:t>
      </w:r>
      <w:r w:rsidRPr="00DC4ADF">
        <w:rPr>
          <w:bCs/>
          <w:sz w:val="24"/>
          <w:szCs w:val="24"/>
        </w:rPr>
        <w:t xml:space="preserve"> села Кременчуг</w:t>
      </w:r>
      <w:r w:rsidRPr="00DC4ADF">
        <w:rPr>
          <w:sz w:val="24"/>
          <w:szCs w:val="24"/>
        </w:rPr>
        <w:t xml:space="preserve"> </w:t>
      </w:r>
    </w:p>
    <w:p w:rsidR="00BF4461" w:rsidRPr="00DC4ADF" w:rsidRDefault="00BF4461" w:rsidP="000539A1">
      <w:pPr>
        <w:pStyle w:val="1"/>
        <w:spacing w:line="240" w:lineRule="auto"/>
        <w:ind w:firstLine="851"/>
        <w:jc w:val="center"/>
        <w:rPr>
          <w:bCs/>
          <w:sz w:val="24"/>
          <w:szCs w:val="24"/>
        </w:rPr>
      </w:pPr>
    </w:p>
    <w:p w:rsidR="00BF4461" w:rsidRDefault="00BF4461" w:rsidP="000539A1">
      <w:pPr>
        <w:pStyle w:val="11"/>
        <w:keepNext/>
        <w:keepLines/>
        <w:numPr>
          <w:ilvl w:val="0"/>
          <w:numId w:val="5"/>
        </w:numPr>
        <w:tabs>
          <w:tab w:val="left" w:pos="349"/>
        </w:tabs>
        <w:ind w:firstLine="851"/>
        <w:rPr>
          <w:sz w:val="24"/>
          <w:szCs w:val="24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  <w:r w:rsidRPr="00DC4ADF">
        <w:rPr>
          <w:sz w:val="24"/>
          <w:szCs w:val="24"/>
        </w:rPr>
        <w:t>Общие положения</w:t>
      </w:r>
      <w:bookmarkEnd w:id="2"/>
      <w:bookmarkEnd w:id="3"/>
      <w:bookmarkEnd w:id="4"/>
    </w:p>
    <w:p w:rsidR="003D4E8C" w:rsidRPr="00DC4ADF" w:rsidRDefault="003D4E8C" w:rsidP="000539A1">
      <w:pPr>
        <w:pStyle w:val="11"/>
        <w:keepNext/>
        <w:keepLines/>
        <w:tabs>
          <w:tab w:val="left" w:pos="349"/>
        </w:tabs>
        <w:ind w:firstLine="851"/>
        <w:jc w:val="left"/>
        <w:rPr>
          <w:sz w:val="24"/>
          <w:szCs w:val="24"/>
        </w:rPr>
      </w:pPr>
    </w:p>
    <w:p w:rsidR="00BF4461" w:rsidRDefault="00BF4461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sz w:val="24"/>
          <w:szCs w:val="24"/>
        </w:rPr>
      </w:pPr>
      <w:r w:rsidRPr="00DC4ADF">
        <w:rPr>
          <w:sz w:val="24"/>
          <w:szCs w:val="24"/>
        </w:rPr>
        <w:t xml:space="preserve">Положение </w:t>
      </w:r>
      <w:r w:rsidR="000A22F5" w:rsidRPr="00DC4ADF">
        <w:rPr>
          <w:bCs/>
          <w:sz w:val="24"/>
          <w:szCs w:val="24"/>
        </w:rPr>
        <w:t>О порядке исчисления и уплаты</w:t>
      </w:r>
      <w:r w:rsidR="000A22F5">
        <w:rPr>
          <w:bCs/>
          <w:sz w:val="24"/>
          <w:szCs w:val="24"/>
        </w:rPr>
        <w:t xml:space="preserve"> </w:t>
      </w:r>
      <w:r w:rsidR="000A22F5" w:rsidRPr="00DC4ADF">
        <w:rPr>
          <w:bCs/>
          <w:sz w:val="24"/>
          <w:szCs w:val="24"/>
        </w:rPr>
        <w:t xml:space="preserve">целевого сбора с граждан на благоустройство территории </w:t>
      </w:r>
      <w:r w:rsidR="000A22F5" w:rsidRPr="00DC4ADF">
        <w:rPr>
          <w:sz w:val="24"/>
          <w:szCs w:val="24"/>
        </w:rPr>
        <w:t xml:space="preserve">города Тирасполь, </w:t>
      </w:r>
      <w:r w:rsidR="000A22F5" w:rsidRPr="00DC4ADF">
        <w:rPr>
          <w:bCs/>
          <w:sz w:val="24"/>
          <w:szCs w:val="24"/>
        </w:rPr>
        <w:t>поселка Ново-Тираспольский</w:t>
      </w:r>
      <w:r w:rsidR="000A22F5">
        <w:rPr>
          <w:bCs/>
          <w:sz w:val="24"/>
          <w:szCs w:val="24"/>
        </w:rPr>
        <w:t xml:space="preserve"> и</w:t>
      </w:r>
      <w:r w:rsidR="000A22F5" w:rsidRPr="00DC4ADF">
        <w:rPr>
          <w:bCs/>
          <w:sz w:val="24"/>
          <w:szCs w:val="24"/>
        </w:rPr>
        <w:t xml:space="preserve"> села Кременчуг</w:t>
      </w:r>
      <w:r w:rsidR="000A22F5">
        <w:rPr>
          <w:bCs/>
          <w:sz w:val="24"/>
          <w:szCs w:val="24"/>
        </w:rPr>
        <w:t>»</w:t>
      </w:r>
      <w:r w:rsidR="000A22F5" w:rsidRPr="00DC4ADF">
        <w:rPr>
          <w:sz w:val="24"/>
          <w:szCs w:val="24"/>
        </w:rPr>
        <w:t xml:space="preserve"> </w:t>
      </w:r>
      <w:r w:rsidR="000A22F5">
        <w:rPr>
          <w:sz w:val="24"/>
          <w:szCs w:val="24"/>
        </w:rPr>
        <w:t xml:space="preserve">(далее – Положение) </w:t>
      </w:r>
      <w:r w:rsidRPr="00DC4ADF">
        <w:rPr>
          <w:sz w:val="24"/>
          <w:szCs w:val="24"/>
        </w:rPr>
        <w:t xml:space="preserve">разработано на основании подпункта м) пункта 1 статьи 16 Закона Приднестровской Молдавской Республики от 19 июля 2000 г. №321-ЗИД «Об основах налоговой системы в Приднестровской Молдавской Республике» (СЗМР 00-3)  и в соответствии с подпунктом 15) статьи 19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</w:t>
      </w:r>
      <w:r w:rsidR="006F1EA9">
        <w:rPr>
          <w:sz w:val="24"/>
          <w:szCs w:val="24"/>
        </w:rPr>
        <w:t>(</w:t>
      </w:r>
      <w:r w:rsidRPr="00DC4ADF">
        <w:rPr>
          <w:sz w:val="24"/>
          <w:szCs w:val="24"/>
        </w:rPr>
        <w:t>в текущих редакциях</w:t>
      </w:r>
      <w:r w:rsidR="006F1EA9">
        <w:rPr>
          <w:sz w:val="24"/>
          <w:szCs w:val="24"/>
        </w:rPr>
        <w:t>)</w:t>
      </w:r>
      <w:r w:rsidRPr="00DC4ADF">
        <w:rPr>
          <w:sz w:val="24"/>
          <w:szCs w:val="24"/>
        </w:rPr>
        <w:t xml:space="preserve"> определяет порядок исчисления и уплаты целевого сбора с граждан на благоустройство территории города Тирасполь</w:t>
      </w:r>
      <w:r w:rsidRPr="00DC4ADF">
        <w:rPr>
          <w:bCs/>
          <w:sz w:val="24"/>
          <w:szCs w:val="24"/>
        </w:rPr>
        <w:t>, поселка Ново-Тираспольский</w:t>
      </w:r>
      <w:r w:rsidR="000A22F5">
        <w:rPr>
          <w:bCs/>
          <w:sz w:val="24"/>
          <w:szCs w:val="24"/>
        </w:rPr>
        <w:t xml:space="preserve"> и </w:t>
      </w:r>
      <w:r w:rsidRPr="00DC4ADF">
        <w:rPr>
          <w:bCs/>
          <w:sz w:val="24"/>
          <w:szCs w:val="24"/>
        </w:rPr>
        <w:t xml:space="preserve"> села Кременчуг</w:t>
      </w:r>
      <w:r w:rsidRPr="00DC4ADF">
        <w:rPr>
          <w:sz w:val="24"/>
          <w:szCs w:val="24"/>
        </w:rPr>
        <w:t xml:space="preserve"> (далее – целевой сбор).</w:t>
      </w:r>
    </w:p>
    <w:p w:rsidR="003D4E8C" w:rsidRDefault="003D4E8C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3D4E8C" w:rsidRPr="00DC4ADF" w:rsidRDefault="003D4E8C" w:rsidP="000539A1">
      <w:pPr>
        <w:pStyle w:val="11"/>
        <w:keepNext/>
        <w:keepLines/>
        <w:numPr>
          <w:ilvl w:val="0"/>
          <w:numId w:val="5"/>
        </w:numPr>
        <w:tabs>
          <w:tab w:val="left" w:pos="363"/>
        </w:tabs>
        <w:ind w:firstLine="851"/>
        <w:rPr>
          <w:sz w:val="24"/>
          <w:szCs w:val="24"/>
        </w:rPr>
      </w:pPr>
      <w:bookmarkStart w:id="5" w:name="bookmark4"/>
      <w:bookmarkStart w:id="6" w:name="bookmark5"/>
      <w:bookmarkStart w:id="7" w:name="bookmark7"/>
      <w:r w:rsidRPr="00DC4ADF">
        <w:rPr>
          <w:sz w:val="24"/>
          <w:szCs w:val="24"/>
        </w:rPr>
        <w:t>Плательщики целевого сбора.</w:t>
      </w:r>
      <w:bookmarkEnd w:id="5"/>
      <w:bookmarkEnd w:id="6"/>
      <w:bookmarkEnd w:id="7"/>
    </w:p>
    <w:p w:rsidR="003D4E8C" w:rsidRDefault="003D4E8C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BF4461" w:rsidRDefault="00BF4461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sz w:val="24"/>
          <w:szCs w:val="24"/>
        </w:rPr>
      </w:pPr>
      <w:bookmarkStart w:id="8" w:name="bookmark6"/>
      <w:bookmarkEnd w:id="8"/>
      <w:r w:rsidRPr="00C34EA0">
        <w:rPr>
          <w:sz w:val="24"/>
          <w:szCs w:val="24"/>
        </w:rPr>
        <w:t xml:space="preserve">Плательщиками целевого сбора являются физические лица - собственники домовладений (квартир), расположенных на территории </w:t>
      </w:r>
      <w:r w:rsidRPr="00C34EA0">
        <w:rPr>
          <w:bCs/>
          <w:sz w:val="24"/>
          <w:szCs w:val="24"/>
        </w:rPr>
        <w:t>населенных пунктов</w:t>
      </w:r>
      <w:r w:rsidRPr="00C34EA0">
        <w:rPr>
          <w:sz w:val="24"/>
          <w:szCs w:val="24"/>
        </w:rPr>
        <w:t xml:space="preserve"> – город Тирасполь</w:t>
      </w:r>
      <w:r w:rsidRPr="00C34EA0">
        <w:rPr>
          <w:bCs/>
          <w:sz w:val="24"/>
          <w:szCs w:val="24"/>
        </w:rPr>
        <w:t>, поселка Ново-Тираспольский</w:t>
      </w:r>
      <w:r w:rsidR="006F1EA9" w:rsidRPr="00C34EA0">
        <w:rPr>
          <w:bCs/>
          <w:sz w:val="24"/>
          <w:szCs w:val="24"/>
        </w:rPr>
        <w:t xml:space="preserve"> и</w:t>
      </w:r>
      <w:r w:rsidRPr="00C34EA0">
        <w:rPr>
          <w:bCs/>
          <w:sz w:val="24"/>
          <w:szCs w:val="24"/>
        </w:rPr>
        <w:t xml:space="preserve"> села Кременчуг</w:t>
      </w:r>
      <w:r w:rsidRPr="00C34EA0">
        <w:rPr>
          <w:sz w:val="24"/>
          <w:szCs w:val="24"/>
        </w:rPr>
        <w:t>.</w:t>
      </w:r>
    </w:p>
    <w:p w:rsidR="00C34EA0" w:rsidRDefault="00C34EA0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B53A23" w:rsidRPr="00DC4ADF" w:rsidRDefault="00B53A23" w:rsidP="000539A1">
      <w:pPr>
        <w:pStyle w:val="11"/>
        <w:keepNext/>
        <w:keepLines/>
        <w:numPr>
          <w:ilvl w:val="0"/>
          <w:numId w:val="5"/>
        </w:numPr>
        <w:tabs>
          <w:tab w:val="left" w:pos="363"/>
        </w:tabs>
        <w:ind w:firstLine="851"/>
        <w:rPr>
          <w:sz w:val="24"/>
          <w:szCs w:val="24"/>
        </w:rPr>
      </w:pPr>
      <w:bookmarkStart w:id="9" w:name="bookmark10"/>
      <w:bookmarkStart w:id="10" w:name="bookmark11"/>
      <w:bookmarkStart w:id="11" w:name="bookmark8"/>
      <w:bookmarkStart w:id="12" w:name="bookmark9"/>
      <w:bookmarkEnd w:id="9"/>
      <w:r w:rsidRPr="00DC4ADF">
        <w:rPr>
          <w:sz w:val="24"/>
          <w:szCs w:val="24"/>
        </w:rPr>
        <w:t>Ставка сбора.</w:t>
      </w:r>
      <w:bookmarkEnd w:id="10"/>
      <w:bookmarkEnd w:id="11"/>
      <w:bookmarkEnd w:id="12"/>
    </w:p>
    <w:p w:rsidR="00B53A23" w:rsidRDefault="00B53A23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C34EA0" w:rsidRDefault="00C34EA0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sz w:val="24"/>
          <w:szCs w:val="24"/>
        </w:rPr>
      </w:pPr>
      <w:r w:rsidRPr="00C34EA0">
        <w:rPr>
          <w:bCs/>
          <w:sz w:val="24"/>
          <w:szCs w:val="24"/>
        </w:rPr>
        <w:t xml:space="preserve">Ставка целевого сбора для города Тирасполь,  поселка Ново-Тираспольский и села Кременчуг является единой и  определяется на основании </w:t>
      </w:r>
      <w:r w:rsidRPr="00C34EA0">
        <w:rPr>
          <w:sz w:val="24"/>
          <w:szCs w:val="24"/>
        </w:rPr>
        <w:t>подпункта м) пункта 1 статьи 16 Закона Приднестровской Молдавской Республики от 19 июля 2000 г. №321-ЗИД «Об основах налоговой системы в Приднестровской Молдавской Республике» (СЗМР 00-3) (в текущей редакции).</w:t>
      </w:r>
    </w:p>
    <w:p w:rsidR="00BF4461" w:rsidRPr="00DC4ADF" w:rsidRDefault="00BF4461" w:rsidP="000539A1">
      <w:pPr>
        <w:pStyle w:val="11"/>
        <w:keepNext/>
        <w:keepLines/>
        <w:tabs>
          <w:tab w:val="left" w:pos="358"/>
        </w:tabs>
        <w:ind w:firstLine="851"/>
        <w:jc w:val="left"/>
        <w:rPr>
          <w:b w:val="0"/>
          <w:sz w:val="24"/>
          <w:szCs w:val="24"/>
        </w:rPr>
      </w:pPr>
      <w:bookmarkStart w:id="13" w:name="bookmark14"/>
      <w:bookmarkStart w:id="14" w:name="bookmark12"/>
      <w:bookmarkStart w:id="15" w:name="bookmark13"/>
      <w:bookmarkStart w:id="16" w:name="bookmark15"/>
      <w:bookmarkEnd w:id="13"/>
    </w:p>
    <w:p w:rsidR="00BF4461" w:rsidRDefault="00BF4461" w:rsidP="000539A1">
      <w:pPr>
        <w:pStyle w:val="11"/>
        <w:keepNext/>
        <w:keepLines/>
        <w:numPr>
          <w:ilvl w:val="0"/>
          <w:numId w:val="5"/>
        </w:numPr>
        <w:tabs>
          <w:tab w:val="left" w:pos="358"/>
        </w:tabs>
        <w:ind w:firstLine="851"/>
        <w:rPr>
          <w:sz w:val="24"/>
          <w:szCs w:val="24"/>
        </w:rPr>
      </w:pPr>
      <w:r w:rsidRPr="00DC4ADF">
        <w:rPr>
          <w:sz w:val="24"/>
          <w:szCs w:val="24"/>
        </w:rPr>
        <w:t>Порядок исчисления и сроки уплаты сбора</w:t>
      </w:r>
      <w:bookmarkEnd w:id="14"/>
      <w:bookmarkEnd w:id="15"/>
      <w:bookmarkEnd w:id="16"/>
    </w:p>
    <w:p w:rsidR="000539A1" w:rsidRPr="00DC4ADF" w:rsidRDefault="000539A1" w:rsidP="000539A1">
      <w:pPr>
        <w:pStyle w:val="11"/>
        <w:keepNext/>
        <w:keepLines/>
        <w:tabs>
          <w:tab w:val="left" w:pos="358"/>
        </w:tabs>
        <w:ind w:left="851"/>
        <w:jc w:val="left"/>
        <w:rPr>
          <w:sz w:val="24"/>
          <w:szCs w:val="24"/>
        </w:rPr>
      </w:pPr>
    </w:p>
    <w:p w:rsidR="00B53A23" w:rsidRDefault="00B53A23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sz w:val="24"/>
          <w:szCs w:val="24"/>
        </w:rPr>
      </w:pPr>
      <w:r w:rsidRPr="00B53A23">
        <w:rPr>
          <w:sz w:val="24"/>
          <w:szCs w:val="24"/>
        </w:rPr>
        <w:t>При исчислении целевого сбора объектом обложения сбора для физических лиц - является домовладение (квартира), находящаяся в собственности физических лиц.</w:t>
      </w:r>
    </w:p>
    <w:p w:rsidR="00BF4461" w:rsidRPr="00B53A23" w:rsidRDefault="00BF4461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sz w:val="24"/>
          <w:szCs w:val="24"/>
        </w:rPr>
      </w:pPr>
      <w:r w:rsidRPr="00B53A23">
        <w:rPr>
          <w:sz w:val="24"/>
          <w:szCs w:val="24"/>
        </w:rPr>
        <w:lastRenderedPageBreak/>
        <w:t xml:space="preserve">Данный сбор не взимается в отношении домовладений (квартир), в которых зарегистрированы по месту жительства категории лиц, указанные в части второй настоящего подпункта, являющиеся одновременно собственниками данных объектов. 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Льготы по уплате данного сбора предоставляются следующим категориям лиц: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1) пенсионеры по возрасту – лица, достигшие пенсионного возраста (женщины – 55 (пятидесяти пяти) лет, мужчины – 60 (шестидесяти) лет) и имеющие трудовой стаж, необходимый для получения пенсии по возрасту, а также получатели иных видов пенсий, достигшие возраста, дающего право на получение пенсий на общих основаниях, в соответствии с законодательством Приднестровской Молдавской Республики о пенсионном обеспечении граждан, в том числе и граждане Приднестровской Молдавской Республики, получающие пенсию по возрасту (старости) в соответствии с законодательством иностранного государства и имеющие прописку на территории Приднестровской Молдавской Республики или регистрацию по месту жительства (на срок от 1 (одного) года) на территории Приднестровской Молдавской Республики;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2) Герои Советского Союза, Герои Социалистического Труда, полные кавалеры орденов Славы, Трудовой Славы;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3) участники боевых действий в период Великой Отечественной войны; участники боевых действий по защите СССР в других войнах, вооруженных конфликтах, иных боевых операциях; участники боевых действий по защите Приднестровской Молдавской Республики; участники боевых действий в локальных войнах и вооруженных конфликтах на территории других государств;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4) инвалиды войны (лица, определенные Законом Приднестровской Молдавской Республики «О социальной защите ветеранов войны»);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5) вдовы (вдовцы), не вступившие в повторный брак, родители, несовершеннолетние дети, включая усыновленных (удочеренных) детей: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а) военнослужащих Союза ССР, Приднестровской Молдавской Республики, а также сотрудников правоохранительных органов Союза ССР, Приднестровской Молдавской Республики, имеющих специальные или персональные воинские звания, погибших при исполнении военной службы (служебных обязанностей);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б) инвалидов войны, умерших от ран, контузий и болезней, заболеваний, явившихся следствием их участия в боевых действиях, а также полученных при исполнении обязанностей военной службы (служебных обязанностей);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6) многодетные семьи, несовершеннолетние дети, находящиеся под опекой, попечительством. Многодетными семьями считаются семьи, имеющие в своем составе 3 (трех) и более детей, включая усыновленных и принятых под опеку (попечительство), и воспитывающие их до возраста 18 (восемнадцати) лет, а учащихся учебных заведений очной (дневной) формы обучения общеобразовательных или профессиональных организаций образования вне зависимости от формы собственности – до окончания ими обучения, но не более чем до достижения ими возраста 23 (двадцати трех) лет;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7) инвалиды I и II групп общего заболевания, инвалиды I, II и III групп с детства, инвалиды I и II групп по зрению, а также лица, ставшие инвалидами I, II и III групп в результате трудового увечья или профессионального заболевания;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8) участники ликвидации последствий аварии на Чернобыльской АЭС и потерпевшие от катастрофы на Чернобыльской АЭС, которые утратили полностью или частично трудоспособность в результате данной аварии; больные и лица, заболевания которых связаны с последствиями катастрофы на Чернобыльской АЭС, а также лица, перенесшие лучевую болезнь; участники ликвидации последствий аварии на Чернобыльской АЭС, работавшие или проходившие службу в зоне отчуждения в 1986–1989 годах, а также лица, потерпевшие вследствие этой катастрофы, эвакуированные из зоны отчуждения;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 xml:space="preserve">9) сотрудники подразделений особого риска, перенесшие лучевую болезнь, другие заболевания, связанные с лучевой болезнью, или ставшие инвалидами, а также </w:t>
      </w:r>
      <w:r w:rsidRPr="00DC4ADF">
        <w:rPr>
          <w:rFonts w:ascii="Times New Roman" w:hAnsi="Times New Roman" w:cs="Times New Roman"/>
          <w:sz w:val="24"/>
          <w:szCs w:val="24"/>
        </w:rPr>
        <w:lastRenderedPageBreak/>
        <w:t>непосредственные участники подземных испытаний ядерного оружия, проведения и обеспечения работ по сбору и захоронению радиоактивных веществ;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10) родители, в том числе одинокие родители, чьи несовершеннолетние дети погибли в результате боевых действий в Приднестровской Молдавской Республике в 1992 году;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11) родители участников боевых действий по защите Приднестровской Молдавской Республики, погибших при защите Приднестровской Молдавской Республики; родители участников боевых действий по защите Приднестровской Молдавской Республики, умерших вследствие военной травмы или заболевания, полученных в период боевых действий при защите Приднестровской Молдавской Республики; вдовы, не вступившие в новый брак, участников боевых действий по защите Приднестровской Молдавской Республики, погибших при защите Приднестровской Молдавской Республики; вдовы, не вступившие в новый брак, участников боевых действий по защите Приднестровской Молдавской Республики, умерших вследствие военной травмы или заболевания, полученных в период боевых действий при защите Приднестровской Молдавской Республики;</w:t>
      </w:r>
    </w:p>
    <w:p w:rsidR="00BF4461" w:rsidRPr="00DC4ADF" w:rsidRDefault="00BF4461" w:rsidP="0005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12) одинокие родители (разведенный родитель, не вступивший в повторный брак, вдова (вдовец), не вступившая (не вступивший) в повторный брак, родитель, указанный в свидетельстве о рождении ребенка, не вступивший в брак) или одинокие лица, их заменяющие (усыновитель, опекун, попечитель), воспитывающие ребенка в возрасте до 18 (восемнадцати) лет, размер среднедушевого дохода которых не превышает 100 процентов от величины прожиточного минимума, определяемой в соответствии с действующим законодательством Приднестровской Молдавской Республики.</w:t>
      </w:r>
    </w:p>
    <w:p w:rsidR="00BF4461" w:rsidRPr="00DC4ADF" w:rsidRDefault="00BF4461" w:rsidP="0005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F4461" w:rsidRPr="00080C43" w:rsidRDefault="00BF4461" w:rsidP="000539A1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53A23">
        <w:rPr>
          <w:rFonts w:ascii="Times New Roman" w:hAnsi="Times New Roman" w:cs="Times New Roman"/>
          <w:sz w:val="24"/>
          <w:szCs w:val="24"/>
        </w:rPr>
        <w:t xml:space="preserve">Лица, имеющие права на льготы, самостоятельно представляют необходимые документы в налоговую инспекцию </w:t>
      </w:r>
      <w:r w:rsidRPr="00B53A23">
        <w:rPr>
          <w:rFonts w:ascii="Times New Roman" w:hAnsi="Times New Roman" w:cs="Times New Roman"/>
          <w:bCs/>
          <w:sz w:val="24"/>
          <w:szCs w:val="24"/>
        </w:rPr>
        <w:t>по г. Тирасполь</w:t>
      </w:r>
      <w:r w:rsidRPr="00B53A23">
        <w:rPr>
          <w:rFonts w:ascii="Times New Roman" w:hAnsi="Times New Roman" w:cs="Times New Roman"/>
          <w:sz w:val="24"/>
          <w:szCs w:val="24"/>
        </w:rPr>
        <w:t>.</w:t>
      </w:r>
    </w:p>
    <w:p w:rsidR="00080C43" w:rsidRPr="00DC4ADF" w:rsidRDefault="00080C43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При возникновении права на льготу в течение календарного года перерасчет целевого сбора производится начиная с месяца, в котором возникло это право.</w:t>
      </w:r>
    </w:p>
    <w:p w:rsidR="00080C43" w:rsidRPr="00DC4ADF" w:rsidRDefault="00080C43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При утрате права на льготу в течение года начисление целевого сбора производится, начиная с месяца, следующего за утратой этого права.</w:t>
      </w:r>
    </w:p>
    <w:p w:rsidR="00080C43" w:rsidRPr="00DC4ADF" w:rsidRDefault="00080C43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  <w:r w:rsidRPr="00DC4ADF">
        <w:rPr>
          <w:sz w:val="24"/>
          <w:szCs w:val="24"/>
        </w:rPr>
        <w:t>Возврат (зачет) излишне уплаченных (взысканных) сумм сбора производится в порядке, установленном действующим налоговым законодательством Приднестровской Молдавской Республики.</w:t>
      </w:r>
    </w:p>
    <w:p w:rsidR="00080C43" w:rsidRPr="00DC4ADF" w:rsidRDefault="00080C43" w:rsidP="000539A1">
      <w:pPr>
        <w:pStyle w:val="1"/>
        <w:spacing w:line="240" w:lineRule="auto"/>
        <w:ind w:firstLine="851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Перерасчет сбора, возврат (зачет) излишне уплаченных (взысканных) сумм сбора производится не более, чем за 3 (три) года.</w:t>
      </w:r>
    </w:p>
    <w:p w:rsidR="00080C43" w:rsidRPr="00080C43" w:rsidRDefault="00080C43" w:rsidP="000539A1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F4461" w:rsidRPr="00080C43" w:rsidRDefault="00BF4461" w:rsidP="000539A1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80C43">
        <w:rPr>
          <w:rFonts w:ascii="Times New Roman" w:hAnsi="Times New Roman" w:cs="Times New Roman"/>
          <w:sz w:val="24"/>
          <w:szCs w:val="24"/>
          <w:shd w:val="clear" w:color="auto" w:fill="FFFFFF"/>
        </w:rPr>
        <w:t>Начисление сумм целевого сбора, подлежащего уплате, производится до 1 апреля текущего года</w:t>
      </w:r>
      <w:r w:rsidRPr="00080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C43" w:rsidRPr="00DC4ADF" w:rsidRDefault="00080C43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  <w:r w:rsidRPr="00DC4ADF">
        <w:rPr>
          <w:sz w:val="24"/>
          <w:szCs w:val="24"/>
        </w:rPr>
        <w:t xml:space="preserve">Уплата целевого сбора производится собственниками в срок до </w:t>
      </w:r>
      <w:r w:rsidRPr="00DC4ADF">
        <w:rPr>
          <w:bCs/>
          <w:sz w:val="24"/>
          <w:szCs w:val="24"/>
        </w:rPr>
        <w:t>30 сентября</w:t>
      </w:r>
      <w:r w:rsidRPr="00DC4ADF">
        <w:rPr>
          <w:sz w:val="24"/>
          <w:szCs w:val="24"/>
        </w:rPr>
        <w:t xml:space="preserve"> текущего года.</w:t>
      </w:r>
    </w:p>
    <w:p w:rsidR="00080C43" w:rsidRPr="00DC4ADF" w:rsidRDefault="00080C43" w:rsidP="000539A1">
      <w:pPr>
        <w:pStyle w:val="1"/>
        <w:spacing w:line="240" w:lineRule="auto"/>
        <w:ind w:firstLine="851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Сбор уплачивается независимо от того, эксплуатируется это имущество или нет.</w:t>
      </w:r>
    </w:p>
    <w:p w:rsidR="00080C43" w:rsidRDefault="00080C43" w:rsidP="000539A1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F4461" w:rsidRPr="00080C43" w:rsidRDefault="00BF4461" w:rsidP="000539A1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C43">
        <w:rPr>
          <w:rFonts w:ascii="Times New Roman" w:hAnsi="Times New Roman" w:cs="Times New Roman"/>
          <w:bCs/>
          <w:sz w:val="24"/>
          <w:szCs w:val="24"/>
        </w:rPr>
        <w:t>Исчисление сбора производится налоговой инспекцией по городу Тирасполь</w:t>
      </w:r>
      <w:r w:rsidRPr="00080C43">
        <w:rPr>
          <w:rFonts w:ascii="Times New Roman" w:hAnsi="Times New Roman" w:cs="Times New Roman"/>
          <w:sz w:val="24"/>
          <w:szCs w:val="24"/>
        </w:rPr>
        <w:t xml:space="preserve"> </w:t>
      </w:r>
      <w:r w:rsidRPr="00080C43">
        <w:rPr>
          <w:rFonts w:ascii="Times New Roman" w:hAnsi="Times New Roman" w:cs="Times New Roman"/>
          <w:bCs/>
          <w:sz w:val="24"/>
          <w:szCs w:val="24"/>
        </w:rPr>
        <w:t>на основании данных о собственниках домовладений (квартир), предоставляемых</w:t>
      </w:r>
      <w:r w:rsidRPr="00080C43">
        <w:rPr>
          <w:rFonts w:ascii="Times New Roman" w:hAnsi="Times New Roman" w:cs="Times New Roman"/>
          <w:sz w:val="24"/>
          <w:szCs w:val="24"/>
        </w:rPr>
        <w:t xml:space="preserve"> </w:t>
      </w:r>
      <w:r w:rsidRPr="00080C43">
        <w:rPr>
          <w:rFonts w:ascii="Times New Roman" w:hAnsi="Times New Roman" w:cs="Times New Roman"/>
          <w:bCs/>
          <w:sz w:val="24"/>
          <w:szCs w:val="24"/>
        </w:rPr>
        <w:t>органами, осуществляющими государственную регистрацию прав на недвижимое имущество и сделок с ним.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При переходе права собственности на домовладение (квартиру) от одного собственника к другому в течение календарного года сбор подлежит уплате первоначальным собственником с 1 января или с начала месяца, в котором первоначальным собственником приобретено право собственности, до начала того месяца, в котором он утратил право собственности, а новым собственником – начиная с месяца, в котором у него возникло право собственности.</w:t>
      </w:r>
    </w:p>
    <w:p w:rsidR="00BF4461" w:rsidRPr="00DC4ADF" w:rsidRDefault="00BF4461" w:rsidP="000539A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ADF">
        <w:rPr>
          <w:rFonts w:ascii="Times New Roman" w:hAnsi="Times New Roman" w:cs="Times New Roman"/>
          <w:bCs/>
          <w:sz w:val="24"/>
          <w:szCs w:val="24"/>
        </w:rPr>
        <w:lastRenderedPageBreak/>
        <w:t>В отношении объектов имущества, перешедших по наследству, сбор уплачивается наследником(ами) соразмерно доле в имуществе, принятом в порядке наследования, за весь налоговый период, в котором перешло право на принятие наследства, а также погашается задолженность, образовавшаяся за годы, предшествующие налоговому периоду, но не более чем за 3 (три) года, независимо от периода открытия наследства.</w:t>
      </w:r>
    </w:p>
    <w:p w:rsidR="00BF4461" w:rsidRPr="00DC4ADF" w:rsidRDefault="00BF4461" w:rsidP="000539A1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По новым объектам недвижимого имущества (домовладениям, квартирам) сбор начисляется начиная с месяца, в котором было зарегистрировано право собственности.</w:t>
      </w:r>
    </w:p>
    <w:p w:rsidR="00BF4461" w:rsidRPr="00DC4ADF" w:rsidRDefault="00BF4461" w:rsidP="0005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Органы, осуществляющие государственную регистрацию прав на недвижимое имущество и сделок с ним, исполнительный орган государственной власти, в ведении которого находятся вопросы миграции, а также организации, осуществляющие комплекс работ по техническому учету и технической инвентаризации строений и сооружений недвижимого имущества физических лиц, в срок до 01 марта, представляют на безвозмездной основе в налоговые органы сведения, необходимые для расчета целевого сбора, по месту расположения такого объекта недвижимого имущества.</w:t>
      </w:r>
    </w:p>
    <w:p w:rsidR="00BF4461" w:rsidRPr="00DC4ADF" w:rsidRDefault="00BF4461" w:rsidP="0005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ADF">
        <w:rPr>
          <w:rFonts w:ascii="Times New Roman" w:hAnsi="Times New Roman" w:cs="Times New Roman"/>
          <w:sz w:val="24"/>
          <w:szCs w:val="24"/>
        </w:rPr>
        <w:t>В случае противоречия данных, представленных органами, осуществляющими государственную регистрацию прав на недвижимое имущество и сделок с ним, и организациями, осуществляющими комплекс работ по техническому учету и технической инвентаризации строений и сооружений недвижимого имущества физических лиц, для исчисления целевого сбора налоговым органом используются данные на дату последних изменений.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  <w:r w:rsidRPr="00DC4ADF">
        <w:rPr>
          <w:sz w:val="24"/>
          <w:szCs w:val="24"/>
        </w:rPr>
        <w:t xml:space="preserve">Местные исполнительные органы государственной власти ежемесячно в срок до 20 числа месяца, следующего за отчетным, представляют информацию в налоговые органы об умерших плательщиков целевого </w:t>
      </w:r>
      <w:r w:rsidRPr="00DC4ADF">
        <w:rPr>
          <w:sz w:val="24"/>
          <w:szCs w:val="24"/>
          <w:shd w:val="clear" w:color="auto" w:fill="FFFFFF"/>
        </w:rPr>
        <w:t xml:space="preserve">сбора </w:t>
      </w:r>
      <w:r w:rsidRPr="00DC4ADF">
        <w:rPr>
          <w:sz w:val="24"/>
          <w:szCs w:val="24"/>
        </w:rPr>
        <w:t>с указанием даты смерти, фамилии, имени, отчества и сведений об адресе прописки или регистрации по месту жительства либо собственником которого он являлся.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BF4461" w:rsidRPr="00DC4ADF" w:rsidRDefault="00BF4461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Целевой сбор зачисляется в доход местного бюджета города Тирасполь и подлежит целевому направлению на финансирование расходов, связанных с благоустройством соответствующего населенного пункта.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Доходы от данного вида сбора являются составной частью бюджета города Тирасполь.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Полученные средства направляются на благоустройство территории города Тирасполь, поселка Ново-Тираспольский</w:t>
      </w:r>
      <w:r w:rsidR="005F523F">
        <w:rPr>
          <w:bCs/>
          <w:sz w:val="24"/>
          <w:szCs w:val="24"/>
        </w:rPr>
        <w:t xml:space="preserve"> и</w:t>
      </w:r>
      <w:r w:rsidRPr="00DC4ADF">
        <w:rPr>
          <w:bCs/>
          <w:sz w:val="24"/>
          <w:szCs w:val="24"/>
        </w:rPr>
        <w:t xml:space="preserve"> села Кременчуг в соответствии со сметой расходов, утвержденной Советом народных депутатов соответствующего населенного пункта на очередной финансовый год в объеме средств, утвержденном Решением Тираспольского городского Совета народных депутатов о местном бюджете города Тирасполь  на очередной финансовый год. 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bCs/>
          <w:sz w:val="24"/>
          <w:szCs w:val="24"/>
        </w:rPr>
      </w:pPr>
      <w:r w:rsidRPr="00DC4ADF">
        <w:rPr>
          <w:rFonts w:eastAsia="Calibri"/>
          <w:sz w:val="24"/>
          <w:szCs w:val="24"/>
        </w:rPr>
        <w:t>В смету расходов на благоустройство территории соответствующего города, села, поселка не подлежат включению мероприятия, направленные на содержание органов местного самоуправления, государственных администраций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BF4461" w:rsidRPr="000539A1" w:rsidRDefault="00BF4461" w:rsidP="000539A1">
      <w:pPr>
        <w:pStyle w:val="11"/>
        <w:keepNext/>
        <w:keepLines/>
        <w:numPr>
          <w:ilvl w:val="0"/>
          <w:numId w:val="5"/>
        </w:numPr>
        <w:tabs>
          <w:tab w:val="left" w:pos="325"/>
        </w:tabs>
        <w:ind w:firstLine="851"/>
        <w:rPr>
          <w:sz w:val="24"/>
          <w:szCs w:val="24"/>
        </w:rPr>
      </w:pPr>
      <w:bookmarkStart w:id="17" w:name="bookmark26"/>
      <w:bookmarkStart w:id="18" w:name="bookmark24"/>
      <w:bookmarkStart w:id="19" w:name="bookmark25"/>
      <w:bookmarkStart w:id="20" w:name="bookmark27"/>
      <w:bookmarkEnd w:id="17"/>
      <w:r w:rsidRPr="00DC4ADF">
        <w:rPr>
          <w:sz w:val="24"/>
          <w:szCs w:val="24"/>
        </w:rPr>
        <w:t>Ответственность плательщиков и контроль налоговых органов</w:t>
      </w:r>
      <w:bookmarkEnd w:id="18"/>
      <w:bookmarkEnd w:id="19"/>
      <w:bookmarkEnd w:id="20"/>
    </w:p>
    <w:p w:rsidR="000539A1" w:rsidRPr="00DC4ADF" w:rsidRDefault="000539A1" w:rsidP="000539A1">
      <w:pPr>
        <w:pStyle w:val="11"/>
        <w:keepNext/>
        <w:keepLines/>
        <w:tabs>
          <w:tab w:val="left" w:pos="325"/>
        </w:tabs>
        <w:ind w:left="851"/>
        <w:jc w:val="left"/>
        <w:rPr>
          <w:sz w:val="24"/>
          <w:szCs w:val="24"/>
        </w:rPr>
      </w:pPr>
    </w:p>
    <w:p w:rsidR="00BF4461" w:rsidRDefault="00BF4461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bCs/>
          <w:sz w:val="24"/>
          <w:szCs w:val="24"/>
        </w:rPr>
      </w:pPr>
      <w:r w:rsidRPr="00DC4ADF">
        <w:rPr>
          <w:bCs/>
          <w:sz w:val="24"/>
          <w:szCs w:val="24"/>
        </w:rPr>
        <w:t>Ответственность за полноту и своевременность уплаты целевого сбора в местный бюджет города Тирасполь возлагается на физических лиц, являющихся плательщиками сбора.</w:t>
      </w:r>
    </w:p>
    <w:p w:rsidR="000539A1" w:rsidRDefault="000539A1" w:rsidP="000539A1">
      <w:pPr>
        <w:pStyle w:val="1"/>
        <w:spacing w:line="240" w:lineRule="auto"/>
        <w:ind w:left="851"/>
        <w:jc w:val="both"/>
        <w:rPr>
          <w:bCs/>
          <w:sz w:val="24"/>
          <w:szCs w:val="24"/>
        </w:rPr>
      </w:pPr>
    </w:p>
    <w:p w:rsidR="009B2DEB" w:rsidRPr="00247C96" w:rsidRDefault="00D40B14" w:rsidP="00D40B14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B14">
        <w:rPr>
          <w:rFonts w:ascii="Times New Roman" w:hAnsi="Times New Roman" w:cs="Times New Roman"/>
          <w:sz w:val="24"/>
          <w:szCs w:val="24"/>
        </w:rPr>
        <w:t>Контр</w:t>
      </w:r>
      <w:r w:rsidRPr="00D40B14">
        <w:rPr>
          <w:rFonts w:ascii="Times New Roman" w:hAnsi="Times New Roman" w:cs="Times New Roman"/>
          <w:bCs/>
          <w:sz w:val="24"/>
          <w:szCs w:val="24"/>
        </w:rPr>
        <w:t>оль за полнотой, правильностью и своевременностью уплаты</w:t>
      </w:r>
      <w:r w:rsidRPr="00D40B14">
        <w:rPr>
          <w:rFonts w:ascii="Times New Roman" w:hAnsi="Times New Roman" w:cs="Times New Roman"/>
          <w:sz w:val="24"/>
          <w:szCs w:val="24"/>
        </w:rPr>
        <w:t xml:space="preserve"> </w:t>
      </w:r>
      <w:r w:rsidRPr="00D40B14">
        <w:rPr>
          <w:rFonts w:ascii="Times New Roman" w:hAnsi="Times New Roman" w:cs="Times New Roman"/>
          <w:bCs/>
          <w:sz w:val="24"/>
          <w:szCs w:val="24"/>
        </w:rPr>
        <w:t xml:space="preserve">целевого сбора с граждан на благоустройство территории </w:t>
      </w:r>
      <w:r w:rsidRPr="00D40B14">
        <w:rPr>
          <w:rFonts w:ascii="Times New Roman" w:hAnsi="Times New Roman" w:cs="Times New Roman"/>
          <w:sz w:val="24"/>
          <w:szCs w:val="24"/>
        </w:rPr>
        <w:t>города Тирасполь,</w:t>
      </w:r>
      <w:r w:rsidRPr="00D40B14">
        <w:rPr>
          <w:rFonts w:ascii="Times New Roman" w:hAnsi="Times New Roman" w:cs="Times New Roman"/>
          <w:bCs/>
          <w:sz w:val="24"/>
          <w:szCs w:val="24"/>
        </w:rPr>
        <w:t xml:space="preserve"> поселка Ново-Тираспольский и села Кременчуг</w:t>
      </w:r>
      <w:r w:rsidRPr="00D40B14">
        <w:rPr>
          <w:rFonts w:ascii="Times New Roman" w:hAnsi="Times New Roman" w:cs="Times New Roman"/>
          <w:sz w:val="24"/>
          <w:szCs w:val="24"/>
        </w:rPr>
        <w:t xml:space="preserve"> осуществляется Налоговой инспекцией по городу Тирасполь Государственной </w:t>
      </w:r>
      <w:r w:rsidRPr="00247C96">
        <w:rPr>
          <w:rFonts w:ascii="Times New Roman" w:hAnsi="Times New Roman" w:cs="Times New Roman"/>
          <w:bCs/>
          <w:sz w:val="24"/>
          <w:szCs w:val="24"/>
        </w:rPr>
        <w:t xml:space="preserve">налоговой службы Министерства финансов Приднестровской </w:t>
      </w:r>
      <w:r w:rsidRPr="00247C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Молдавской Республики </w:t>
      </w:r>
      <w:r w:rsidR="009B2DEB" w:rsidRPr="00247C96">
        <w:rPr>
          <w:rFonts w:ascii="Times New Roman" w:hAnsi="Times New Roman" w:cs="Times New Roman"/>
          <w:bCs/>
          <w:sz w:val="24"/>
          <w:szCs w:val="24"/>
        </w:rPr>
        <w:t>в соответствии с действующим законодательством Приднестровской Молдавской Республики.</w:t>
      </w:r>
    </w:p>
    <w:p w:rsidR="00D40B14" w:rsidRPr="00247C96" w:rsidRDefault="009B2DEB" w:rsidP="00247C9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96">
        <w:rPr>
          <w:rFonts w:ascii="Times New Roman" w:hAnsi="Times New Roman" w:cs="Times New Roman"/>
          <w:bCs/>
          <w:sz w:val="24"/>
          <w:szCs w:val="24"/>
        </w:rPr>
        <w:t>О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>рган</w:t>
      </w:r>
      <w:r w:rsidRPr="00247C96">
        <w:rPr>
          <w:rFonts w:ascii="Times New Roman" w:hAnsi="Times New Roman" w:cs="Times New Roman"/>
          <w:bCs/>
          <w:sz w:val="24"/>
          <w:szCs w:val="24"/>
        </w:rPr>
        <w:t>ы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>, осуществляющи</w:t>
      </w:r>
      <w:r w:rsidRPr="00247C96">
        <w:rPr>
          <w:rFonts w:ascii="Times New Roman" w:hAnsi="Times New Roman" w:cs="Times New Roman"/>
          <w:bCs/>
          <w:sz w:val="24"/>
          <w:szCs w:val="24"/>
        </w:rPr>
        <w:t>е</w:t>
      </w:r>
      <w:r w:rsidR="00DB4E8D" w:rsidRPr="00247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>государственную регистрацию прав на недвижимое имущество и сделок с ним, исполнительны</w:t>
      </w:r>
      <w:r w:rsidRPr="00247C96">
        <w:rPr>
          <w:rFonts w:ascii="Times New Roman" w:hAnsi="Times New Roman" w:cs="Times New Roman"/>
          <w:bCs/>
          <w:sz w:val="24"/>
          <w:szCs w:val="24"/>
        </w:rPr>
        <w:t>е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 xml:space="preserve"> орган</w:t>
      </w:r>
      <w:r w:rsidRPr="00247C96">
        <w:rPr>
          <w:rFonts w:ascii="Times New Roman" w:hAnsi="Times New Roman" w:cs="Times New Roman"/>
          <w:bCs/>
          <w:sz w:val="24"/>
          <w:szCs w:val="24"/>
        </w:rPr>
        <w:t>ы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 xml:space="preserve"> государственной власти, в ведении котор</w:t>
      </w:r>
      <w:r w:rsidR="00EF2AC5" w:rsidRPr="00247C96">
        <w:rPr>
          <w:rFonts w:ascii="Times New Roman" w:hAnsi="Times New Roman" w:cs="Times New Roman"/>
          <w:bCs/>
          <w:sz w:val="24"/>
          <w:szCs w:val="24"/>
        </w:rPr>
        <w:t xml:space="preserve">ых 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>находятся вопросы миграции, а также организаци</w:t>
      </w:r>
      <w:r w:rsidR="00EF2AC5" w:rsidRPr="00247C96">
        <w:rPr>
          <w:rFonts w:ascii="Times New Roman" w:hAnsi="Times New Roman" w:cs="Times New Roman"/>
          <w:bCs/>
          <w:sz w:val="24"/>
          <w:szCs w:val="24"/>
        </w:rPr>
        <w:t>и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>, осуществляющи</w:t>
      </w:r>
      <w:r w:rsidR="00EF2AC5" w:rsidRPr="00247C96">
        <w:rPr>
          <w:rFonts w:ascii="Times New Roman" w:hAnsi="Times New Roman" w:cs="Times New Roman"/>
          <w:bCs/>
          <w:sz w:val="24"/>
          <w:szCs w:val="24"/>
        </w:rPr>
        <w:t>е</w:t>
      </w:r>
      <w:r w:rsidR="00DB4E8D" w:rsidRPr="00247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>комплекс работ по техническому учету и технической инвентаризации строений и сооружений недвижимого имущества физических лиц и местны</w:t>
      </w:r>
      <w:r w:rsidR="00EF2AC5" w:rsidRPr="00247C96">
        <w:rPr>
          <w:rFonts w:ascii="Times New Roman" w:hAnsi="Times New Roman" w:cs="Times New Roman"/>
          <w:bCs/>
          <w:sz w:val="24"/>
          <w:szCs w:val="24"/>
        </w:rPr>
        <w:t>е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 xml:space="preserve"> исполнительны</w:t>
      </w:r>
      <w:r w:rsidR="00EF2AC5" w:rsidRPr="00247C96">
        <w:rPr>
          <w:rFonts w:ascii="Times New Roman" w:hAnsi="Times New Roman" w:cs="Times New Roman"/>
          <w:bCs/>
          <w:sz w:val="24"/>
          <w:szCs w:val="24"/>
        </w:rPr>
        <w:t>е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 xml:space="preserve"> орган</w:t>
      </w:r>
      <w:r w:rsidR="00EF2AC5" w:rsidRPr="00247C96">
        <w:rPr>
          <w:rFonts w:ascii="Times New Roman" w:hAnsi="Times New Roman" w:cs="Times New Roman"/>
          <w:bCs/>
          <w:sz w:val="24"/>
          <w:szCs w:val="24"/>
        </w:rPr>
        <w:t>ы</w:t>
      </w:r>
      <w:r w:rsidR="00D40B14" w:rsidRPr="00247C96">
        <w:rPr>
          <w:rFonts w:ascii="Times New Roman" w:hAnsi="Times New Roman" w:cs="Times New Roman"/>
          <w:bCs/>
          <w:sz w:val="24"/>
          <w:szCs w:val="24"/>
        </w:rPr>
        <w:t xml:space="preserve"> государственной власти </w:t>
      </w:r>
      <w:r w:rsidR="005B331D" w:rsidRPr="00247C96">
        <w:rPr>
          <w:rFonts w:ascii="Times New Roman" w:hAnsi="Times New Roman" w:cs="Times New Roman"/>
          <w:bCs/>
          <w:sz w:val="24"/>
          <w:szCs w:val="24"/>
        </w:rPr>
        <w:t>в порядке информационного взаимодействия предоставляют Налоговой инспекции по городу Тирасполь Государственной налоговой службы Министерства финансов Приднестровской Молдавской Республики информацию об объектах  налогообложения, необходимую для организации контроля за полнотой, правильностью и своевременностью уплаты сбора.</w:t>
      </w:r>
    </w:p>
    <w:p w:rsidR="00D40B14" w:rsidRPr="00247C96" w:rsidRDefault="00D40B14" w:rsidP="000539A1">
      <w:pPr>
        <w:pStyle w:val="1"/>
        <w:spacing w:line="240" w:lineRule="auto"/>
        <w:ind w:firstLine="851"/>
        <w:jc w:val="both"/>
        <w:rPr>
          <w:rFonts w:eastAsiaTheme="minorEastAsia"/>
          <w:bCs/>
          <w:sz w:val="24"/>
          <w:szCs w:val="24"/>
        </w:rPr>
      </w:pPr>
    </w:p>
    <w:p w:rsidR="00BF4461" w:rsidRPr="00DC4ADF" w:rsidRDefault="00BF4461" w:rsidP="000539A1">
      <w:pPr>
        <w:pStyle w:val="1"/>
        <w:widowControl w:val="0"/>
        <w:numPr>
          <w:ilvl w:val="0"/>
          <w:numId w:val="5"/>
        </w:numPr>
        <w:shd w:val="clear" w:color="auto" w:fill="auto"/>
        <w:spacing w:line="240" w:lineRule="auto"/>
        <w:ind w:firstLine="720"/>
        <w:jc w:val="center"/>
        <w:rPr>
          <w:b/>
          <w:sz w:val="24"/>
          <w:szCs w:val="24"/>
        </w:rPr>
      </w:pPr>
      <w:r w:rsidRPr="00DC4ADF">
        <w:rPr>
          <w:b/>
          <w:sz w:val="24"/>
          <w:szCs w:val="24"/>
        </w:rPr>
        <w:t xml:space="preserve">Отчет об исполнении сметы расходов </w:t>
      </w:r>
      <w:r w:rsidRPr="00DC4ADF">
        <w:rPr>
          <w:b/>
          <w:bCs/>
          <w:sz w:val="24"/>
          <w:szCs w:val="24"/>
        </w:rPr>
        <w:t xml:space="preserve">целевого сбора с граждан на благоустройство территории </w:t>
      </w:r>
      <w:r w:rsidRPr="00DC4ADF">
        <w:rPr>
          <w:b/>
          <w:sz w:val="24"/>
          <w:szCs w:val="24"/>
        </w:rPr>
        <w:t>города Тирасполь,</w:t>
      </w:r>
    </w:p>
    <w:p w:rsidR="00BF4461" w:rsidRDefault="00BF4461" w:rsidP="000539A1">
      <w:pPr>
        <w:pStyle w:val="1"/>
        <w:spacing w:line="240" w:lineRule="auto"/>
        <w:ind w:firstLine="851"/>
        <w:jc w:val="center"/>
        <w:rPr>
          <w:b/>
          <w:bCs/>
          <w:sz w:val="24"/>
          <w:szCs w:val="24"/>
        </w:rPr>
      </w:pPr>
      <w:r w:rsidRPr="00DC4ADF">
        <w:rPr>
          <w:b/>
          <w:bCs/>
          <w:sz w:val="24"/>
          <w:szCs w:val="24"/>
        </w:rPr>
        <w:t>поселка Ново-Тираспольский</w:t>
      </w:r>
      <w:r w:rsidR="004B00D6">
        <w:rPr>
          <w:b/>
          <w:bCs/>
          <w:sz w:val="24"/>
          <w:szCs w:val="24"/>
        </w:rPr>
        <w:t xml:space="preserve"> и </w:t>
      </w:r>
      <w:r w:rsidRPr="00DC4ADF">
        <w:rPr>
          <w:b/>
          <w:bCs/>
          <w:sz w:val="24"/>
          <w:szCs w:val="24"/>
        </w:rPr>
        <w:t>села Кременчуг</w:t>
      </w:r>
    </w:p>
    <w:p w:rsidR="000539A1" w:rsidRPr="00DC4ADF" w:rsidRDefault="000539A1" w:rsidP="000539A1">
      <w:pPr>
        <w:pStyle w:val="1"/>
        <w:spacing w:line="240" w:lineRule="auto"/>
        <w:ind w:firstLine="851"/>
        <w:jc w:val="center"/>
        <w:rPr>
          <w:b/>
          <w:sz w:val="24"/>
          <w:szCs w:val="24"/>
        </w:rPr>
      </w:pPr>
    </w:p>
    <w:p w:rsidR="00BF4461" w:rsidRPr="00DC4ADF" w:rsidRDefault="00BF4461" w:rsidP="000539A1">
      <w:pPr>
        <w:pStyle w:val="1"/>
        <w:numPr>
          <w:ilvl w:val="0"/>
          <w:numId w:val="6"/>
        </w:numPr>
        <w:spacing w:line="240" w:lineRule="auto"/>
        <w:ind w:left="0" w:firstLine="851"/>
        <w:jc w:val="both"/>
        <w:rPr>
          <w:bCs/>
          <w:sz w:val="24"/>
          <w:szCs w:val="24"/>
        </w:rPr>
      </w:pPr>
      <w:r w:rsidRPr="00DC4ADF">
        <w:rPr>
          <w:sz w:val="24"/>
          <w:szCs w:val="24"/>
        </w:rPr>
        <w:t xml:space="preserve">Отчет об исполнении сметы расходов </w:t>
      </w:r>
      <w:r w:rsidRPr="00DC4ADF">
        <w:rPr>
          <w:bCs/>
          <w:sz w:val="24"/>
          <w:szCs w:val="24"/>
        </w:rPr>
        <w:t xml:space="preserve">целевого сбора с граждан на благоустройство территории </w:t>
      </w:r>
      <w:r w:rsidRPr="00DC4ADF">
        <w:rPr>
          <w:sz w:val="24"/>
          <w:szCs w:val="24"/>
        </w:rPr>
        <w:t xml:space="preserve">города Тирасполь, </w:t>
      </w:r>
      <w:r w:rsidRPr="00DC4ADF">
        <w:rPr>
          <w:bCs/>
          <w:sz w:val="24"/>
          <w:szCs w:val="24"/>
        </w:rPr>
        <w:t>поселка Ново-Тираспольский</w:t>
      </w:r>
      <w:r w:rsidR="004B00D6">
        <w:rPr>
          <w:bCs/>
          <w:sz w:val="24"/>
          <w:szCs w:val="24"/>
        </w:rPr>
        <w:t xml:space="preserve"> и </w:t>
      </w:r>
      <w:r w:rsidRPr="00DC4ADF">
        <w:rPr>
          <w:bCs/>
          <w:sz w:val="24"/>
          <w:szCs w:val="24"/>
        </w:rPr>
        <w:t xml:space="preserve"> села Кременчуг представляется в виде отдельного приложения в составе отчета об исполнении местного бюджета города Тирасполь за соответствующий период.</w:t>
      </w: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BF4461" w:rsidRPr="00DC4ADF" w:rsidRDefault="00BF4461" w:rsidP="000539A1">
      <w:pPr>
        <w:pStyle w:val="1"/>
        <w:spacing w:line="240" w:lineRule="auto"/>
        <w:ind w:firstLine="851"/>
        <w:jc w:val="both"/>
        <w:rPr>
          <w:sz w:val="24"/>
          <w:szCs w:val="24"/>
        </w:rPr>
      </w:pPr>
    </w:p>
    <w:p w:rsidR="00D6491C" w:rsidRPr="00DC4ADF" w:rsidRDefault="00D6491C" w:rsidP="000539A1">
      <w:pPr>
        <w:shd w:val="clear" w:color="auto" w:fill="FFFFFF"/>
        <w:tabs>
          <w:tab w:val="left" w:pos="1090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6491C" w:rsidRPr="00DC4ADF" w:rsidSect="009D445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CE" w:rsidRDefault="007D60CE" w:rsidP="009D4450">
      <w:pPr>
        <w:spacing w:after="0" w:line="240" w:lineRule="auto"/>
      </w:pPr>
      <w:r>
        <w:separator/>
      </w:r>
    </w:p>
  </w:endnote>
  <w:endnote w:type="continuationSeparator" w:id="0">
    <w:p w:rsidR="007D60CE" w:rsidRDefault="007D60CE" w:rsidP="009D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CE" w:rsidRDefault="007D60CE" w:rsidP="009D4450">
      <w:pPr>
        <w:spacing w:after="0" w:line="240" w:lineRule="auto"/>
      </w:pPr>
      <w:r>
        <w:separator/>
      </w:r>
    </w:p>
  </w:footnote>
  <w:footnote w:type="continuationSeparator" w:id="0">
    <w:p w:rsidR="007D60CE" w:rsidRDefault="007D60CE" w:rsidP="009D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144672"/>
      <w:docPartObj>
        <w:docPartGallery w:val="Page Numbers (Top of Page)"/>
        <w:docPartUnique/>
      </w:docPartObj>
    </w:sdtPr>
    <w:sdtContent>
      <w:p w:rsidR="009D4450" w:rsidRDefault="009D44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450" w:rsidRDefault="009D44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048"/>
    <w:multiLevelType w:val="hybridMultilevel"/>
    <w:tmpl w:val="7478C320"/>
    <w:lvl w:ilvl="0" w:tplc="99E2E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39"/>
    <w:multiLevelType w:val="hybridMultilevel"/>
    <w:tmpl w:val="A6F8F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D3499"/>
    <w:multiLevelType w:val="multilevel"/>
    <w:tmpl w:val="408EE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02558D"/>
    <w:multiLevelType w:val="hybridMultilevel"/>
    <w:tmpl w:val="7478C320"/>
    <w:lvl w:ilvl="0" w:tplc="99E2E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D0C6B"/>
    <w:multiLevelType w:val="hybridMultilevel"/>
    <w:tmpl w:val="172C752C"/>
    <w:lvl w:ilvl="0" w:tplc="87703F1A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67BB4BB2"/>
    <w:multiLevelType w:val="hybridMultilevel"/>
    <w:tmpl w:val="8D1E55C2"/>
    <w:lvl w:ilvl="0" w:tplc="FFA610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226FB"/>
    <w:multiLevelType w:val="multilevel"/>
    <w:tmpl w:val="4F12E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5F22B9"/>
    <w:multiLevelType w:val="multilevel"/>
    <w:tmpl w:val="99004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1C"/>
    <w:rsid w:val="00025CD9"/>
    <w:rsid w:val="000418F1"/>
    <w:rsid w:val="00050788"/>
    <w:rsid w:val="000539A1"/>
    <w:rsid w:val="00080C43"/>
    <w:rsid w:val="000A22F5"/>
    <w:rsid w:val="000E373C"/>
    <w:rsid w:val="00164033"/>
    <w:rsid w:val="00216DE2"/>
    <w:rsid w:val="00247C96"/>
    <w:rsid w:val="002A0716"/>
    <w:rsid w:val="002A586F"/>
    <w:rsid w:val="002C2F92"/>
    <w:rsid w:val="0034736D"/>
    <w:rsid w:val="003547D5"/>
    <w:rsid w:val="00354DE8"/>
    <w:rsid w:val="00365159"/>
    <w:rsid w:val="003755C2"/>
    <w:rsid w:val="00382058"/>
    <w:rsid w:val="003B2040"/>
    <w:rsid w:val="003C38D5"/>
    <w:rsid w:val="003D4E8C"/>
    <w:rsid w:val="003E61CC"/>
    <w:rsid w:val="003E6A43"/>
    <w:rsid w:val="003F4CEE"/>
    <w:rsid w:val="004276DA"/>
    <w:rsid w:val="0044315A"/>
    <w:rsid w:val="00464939"/>
    <w:rsid w:val="004A39FA"/>
    <w:rsid w:val="004B00D6"/>
    <w:rsid w:val="004B5241"/>
    <w:rsid w:val="0050309E"/>
    <w:rsid w:val="005B331D"/>
    <w:rsid w:val="005F523F"/>
    <w:rsid w:val="0063413B"/>
    <w:rsid w:val="00652A94"/>
    <w:rsid w:val="00697898"/>
    <w:rsid w:val="006A1281"/>
    <w:rsid w:val="006A6ABA"/>
    <w:rsid w:val="006F1EA9"/>
    <w:rsid w:val="00707D13"/>
    <w:rsid w:val="00793948"/>
    <w:rsid w:val="007B3631"/>
    <w:rsid w:val="007D60CE"/>
    <w:rsid w:val="009B2DEB"/>
    <w:rsid w:val="009D4450"/>
    <w:rsid w:val="009E462F"/>
    <w:rsid w:val="00A076C2"/>
    <w:rsid w:val="00A439BF"/>
    <w:rsid w:val="00A43AA2"/>
    <w:rsid w:val="00A82220"/>
    <w:rsid w:val="00A907EC"/>
    <w:rsid w:val="00A93717"/>
    <w:rsid w:val="00B53A23"/>
    <w:rsid w:val="00B75D17"/>
    <w:rsid w:val="00BF0B21"/>
    <w:rsid w:val="00BF4461"/>
    <w:rsid w:val="00C31824"/>
    <w:rsid w:val="00C34EA0"/>
    <w:rsid w:val="00D40B14"/>
    <w:rsid w:val="00D6491C"/>
    <w:rsid w:val="00D9418E"/>
    <w:rsid w:val="00DB4E8D"/>
    <w:rsid w:val="00DC4ADF"/>
    <w:rsid w:val="00E0399B"/>
    <w:rsid w:val="00E220B2"/>
    <w:rsid w:val="00E42E5A"/>
    <w:rsid w:val="00E4493F"/>
    <w:rsid w:val="00EA07E7"/>
    <w:rsid w:val="00EC65E4"/>
    <w:rsid w:val="00EF2AC5"/>
    <w:rsid w:val="00F066CE"/>
    <w:rsid w:val="00F07DAD"/>
    <w:rsid w:val="00F36B6F"/>
    <w:rsid w:val="00F50DE3"/>
    <w:rsid w:val="00F752DE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Основной текст + Полужирный"/>
    <w:basedOn w:val="a3"/>
    <w:rsid w:val="00D6491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491C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D6491C"/>
    <w:pPr>
      <w:shd w:val="clear" w:color="auto" w:fill="FFFFFF"/>
      <w:spacing w:before="540" w:after="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Tahoma5pt">
    <w:name w:val="Основной текст (2) + Tahoma;5 pt"/>
    <w:basedOn w:val="2"/>
    <w:rsid w:val="00D6491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255pt">
    <w:name w:val="Основной текст (2) + 5;5 pt;Не полужирный"/>
    <w:basedOn w:val="2"/>
    <w:rsid w:val="00D64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D6491C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D6491C"/>
    <w:pPr>
      <w:spacing w:after="0" w:line="240" w:lineRule="auto"/>
    </w:pPr>
  </w:style>
  <w:style w:type="character" w:customStyle="1" w:styleId="10">
    <w:name w:val="Заголовок №1_"/>
    <w:basedOn w:val="a0"/>
    <w:link w:val="11"/>
    <w:rsid w:val="00BF4461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BF446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E2"/>
    <w:rPr>
      <w:rFonts w:ascii="Segoe UI" w:hAnsi="Segoe UI" w:cs="Segoe UI"/>
      <w:sz w:val="18"/>
      <w:szCs w:val="18"/>
    </w:rPr>
  </w:style>
  <w:style w:type="character" w:customStyle="1" w:styleId="a9">
    <w:name w:val="Основной текст + Не полужирный"/>
    <w:basedOn w:val="a0"/>
    <w:rsid w:val="00D40B14"/>
    <w:rPr>
      <w:b/>
      <w:bCs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9D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4450"/>
  </w:style>
  <w:style w:type="paragraph" w:styleId="ac">
    <w:name w:val="footer"/>
    <w:basedOn w:val="a"/>
    <w:link w:val="ad"/>
    <w:uiPriority w:val="99"/>
    <w:unhideWhenUsed/>
    <w:rsid w:val="009D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4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649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Основной текст + Полужирный"/>
    <w:basedOn w:val="a3"/>
    <w:rsid w:val="00D6491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491C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D6491C"/>
    <w:pPr>
      <w:shd w:val="clear" w:color="auto" w:fill="FFFFFF"/>
      <w:spacing w:before="540" w:after="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Tahoma5pt">
    <w:name w:val="Основной текст (2) + Tahoma;5 pt"/>
    <w:basedOn w:val="2"/>
    <w:rsid w:val="00D6491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255pt">
    <w:name w:val="Основной текст (2) + 5;5 pt;Не полужирный"/>
    <w:basedOn w:val="2"/>
    <w:rsid w:val="00D64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u w:val="single"/>
      <w:shd w:val="clear" w:color="auto" w:fill="FFFFFF"/>
    </w:rPr>
  </w:style>
  <w:style w:type="paragraph" w:styleId="a5">
    <w:name w:val="List Paragraph"/>
    <w:basedOn w:val="a"/>
    <w:uiPriority w:val="34"/>
    <w:qFormat/>
    <w:rsid w:val="00D6491C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D6491C"/>
    <w:pPr>
      <w:spacing w:after="0" w:line="240" w:lineRule="auto"/>
    </w:pPr>
  </w:style>
  <w:style w:type="character" w:customStyle="1" w:styleId="10">
    <w:name w:val="Заголовок №1_"/>
    <w:basedOn w:val="a0"/>
    <w:link w:val="11"/>
    <w:rsid w:val="00BF4461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BF446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E2"/>
    <w:rPr>
      <w:rFonts w:ascii="Segoe UI" w:hAnsi="Segoe UI" w:cs="Segoe UI"/>
      <w:sz w:val="18"/>
      <w:szCs w:val="18"/>
    </w:rPr>
  </w:style>
  <w:style w:type="character" w:customStyle="1" w:styleId="a9">
    <w:name w:val="Основной текст + Не полужирный"/>
    <w:basedOn w:val="a0"/>
    <w:rsid w:val="00D40B14"/>
    <w:rPr>
      <w:b/>
      <w:bCs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9D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4450"/>
  </w:style>
  <w:style w:type="paragraph" w:styleId="ac">
    <w:name w:val="footer"/>
    <w:basedOn w:val="a"/>
    <w:link w:val="ad"/>
    <w:uiPriority w:val="99"/>
    <w:unhideWhenUsed/>
    <w:rsid w:val="009D4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2025-11-24T08:54:00Z</cp:lastPrinted>
  <dcterms:created xsi:type="dcterms:W3CDTF">2025-11-21T11:50:00Z</dcterms:created>
  <dcterms:modified xsi:type="dcterms:W3CDTF">2025-11-24T08:55:00Z</dcterms:modified>
</cp:coreProperties>
</file>