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8A" w:rsidRPr="00C057B1" w:rsidRDefault="0005388A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9EF" w:rsidRDefault="00C249EF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9EF" w:rsidRDefault="00C249EF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9EF" w:rsidRDefault="00C249EF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9EF" w:rsidRDefault="00C249EF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9EF" w:rsidRDefault="00C249EF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9EF" w:rsidRDefault="00C249EF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9EF" w:rsidRDefault="00C249EF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9EF" w:rsidRPr="00C249EF" w:rsidRDefault="00C249EF" w:rsidP="00C057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42</w:t>
      </w:r>
    </w:p>
    <w:p w:rsidR="0005388A" w:rsidRPr="00C057B1" w:rsidRDefault="00C249EF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21-я                    26 </w:t>
      </w:r>
      <w:r w:rsidR="0005388A" w:rsidRPr="00C057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5388A" w:rsidRPr="00C057B1">
        <w:rPr>
          <w:rFonts w:ascii="Times New Roman" w:hAnsi="Times New Roman" w:cs="Times New Roman"/>
          <w:sz w:val="24"/>
          <w:szCs w:val="24"/>
        </w:rPr>
        <w:t xml:space="preserve">20 ноября 2025 г.  </w:t>
      </w:r>
    </w:p>
    <w:p w:rsidR="0005388A" w:rsidRPr="00C057B1" w:rsidRDefault="0005388A" w:rsidP="00C057B1">
      <w:pPr>
        <w:tabs>
          <w:tab w:val="left" w:pos="3402"/>
        </w:tabs>
        <w:spacing w:after="0" w:line="240" w:lineRule="auto"/>
        <w:ind w:right="6113"/>
        <w:jc w:val="both"/>
        <w:rPr>
          <w:rFonts w:ascii="Times New Roman" w:hAnsi="Times New Roman" w:cs="Times New Roman"/>
          <w:sz w:val="24"/>
          <w:szCs w:val="24"/>
        </w:rPr>
      </w:pPr>
    </w:p>
    <w:p w:rsidR="0005388A" w:rsidRDefault="0005388A" w:rsidP="00C057B1">
      <w:pPr>
        <w:tabs>
          <w:tab w:val="left" w:pos="3402"/>
        </w:tabs>
        <w:spacing w:after="0" w:line="240" w:lineRule="auto"/>
        <w:ind w:right="6113"/>
        <w:jc w:val="both"/>
        <w:rPr>
          <w:rFonts w:ascii="Times New Roman" w:hAnsi="Times New Roman" w:cs="Times New Roman"/>
          <w:sz w:val="24"/>
          <w:szCs w:val="24"/>
        </w:rPr>
      </w:pPr>
    </w:p>
    <w:p w:rsidR="00C249EF" w:rsidRPr="00C057B1" w:rsidRDefault="00C249EF" w:rsidP="00C057B1">
      <w:pPr>
        <w:tabs>
          <w:tab w:val="left" w:pos="3402"/>
        </w:tabs>
        <w:spacing w:after="0" w:line="240" w:lineRule="auto"/>
        <w:ind w:right="6113"/>
        <w:jc w:val="both"/>
        <w:rPr>
          <w:rFonts w:ascii="Times New Roman" w:hAnsi="Times New Roman" w:cs="Times New Roman"/>
          <w:sz w:val="24"/>
          <w:szCs w:val="24"/>
        </w:rPr>
      </w:pPr>
    </w:p>
    <w:p w:rsidR="00C057B1" w:rsidRDefault="0005388A" w:rsidP="00C057B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</w:p>
    <w:p w:rsidR="00C057B1" w:rsidRDefault="0005388A" w:rsidP="00C057B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 xml:space="preserve">«О порядке исчисления и уплаты </w:t>
      </w:r>
    </w:p>
    <w:p w:rsidR="00C057B1" w:rsidRDefault="0005388A" w:rsidP="00C057B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 xml:space="preserve">сбора за приобретение недвижимого </w:t>
      </w:r>
    </w:p>
    <w:p w:rsidR="00C057B1" w:rsidRDefault="0005388A" w:rsidP="00C057B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>имущества на территории города Тирасполь</w:t>
      </w:r>
      <w:r w:rsidRPr="00C057B1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5388A" w:rsidRPr="00C057B1" w:rsidRDefault="0005388A" w:rsidP="00C057B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bCs/>
          <w:sz w:val="24"/>
          <w:szCs w:val="24"/>
        </w:rPr>
        <w:t>поселка Ново-Тираспольский, села Кременчуг</w:t>
      </w:r>
      <w:r w:rsidRPr="00C057B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5388A" w:rsidRPr="00C057B1" w:rsidRDefault="0005388A" w:rsidP="00C057B1">
      <w:pPr>
        <w:spacing w:after="0" w:line="240" w:lineRule="auto"/>
        <w:ind w:right="5244"/>
        <w:rPr>
          <w:rFonts w:ascii="Times New Roman" w:hAnsi="Times New Roman" w:cs="Times New Roman"/>
          <w:sz w:val="24"/>
          <w:szCs w:val="24"/>
        </w:rPr>
      </w:pPr>
    </w:p>
    <w:p w:rsidR="0005388A" w:rsidRPr="00C057B1" w:rsidRDefault="0005388A" w:rsidP="00C057B1">
      <w:pPr>
        <w:spacing w:after="0" w:line="240" w:lineRule="auto"/>
        <w:ind w:right="5244"/>
        <w:rPr>
          <w:rFonts w:ascii="Times New Roman" w:hAnsi="Times New Roman" w:cs="Times New Roman"/>
          <w:sz w:val="24"/>
          <w:szCs w:val="24"/>
        </w:rPr>
      </w:pPr>
    </w:p>
    <w:p w:rsidR="0005388A" w:rsidRPr="00C057B1" w:rsidRDefault="0005388A" w:rsidP="00C05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 xml:space="preserve"> </w:t>
      </w:r>
      <w:r w:rsidRPr="00C057B1">
        <w:rPr>
          <w:rFonts w:ascii="Times New Roman" w:hAnsi="Times New Roman" w:cs="Times New Roman"/>
          <w:sz w:val="24"/>
          <w:szCs w:val="24"/>
        </w:rPr>
        <w:tab/>
        <w:t xml:space="preserve">В соответствии с подпунктом о) пункта 1 статьи 16 и пункта 2 статьи 16 Закона Приднестровской Молдавской Республики от 19 июля 2000 года № 321-ЗИД «Об основах налоговой системы в Приднестровской Молдавской Республике» (СЗМР 00-3) (в текущей редакции), Тираспольский городской Совет народных депутатов </w:t>
      </w:r>
    </w:p>
    <w:p w:rsidR="0005388A" w:rsidRPr="00C057B1" w:rsidRDefault="0005388A" w:rsidP="00C05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88A" w:rsidRPr="00C057B1" w:rsidRDefault="0005388A" w:rsidP="00C05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>РЕШИЛ:</w:t>
      </w:r>
    </w:p>
    <w:p w:rsidR="0005388A" w:rsidRPr="00C057B1" w:rsidRDefault="0005388A" w:rsidP="00C05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88A" w:rsidRPr="00C057B1" w:rsidRDefault="0005388A" w:rsidP="006F2C9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 xml:space="preserve">1. Утвердить «Положение </w:t>
      </w:r>
      <w:r w:rsidR="006F2C90" w:rsidRPr="00C057B1">
        <w:rPr>
          <w:rFonts w:ascii="Times New Roman" w:hAnsi="Times New Roman" w:cs="Times New Roman"/>
          <w:sz w:val="24"/>
          <w:szCs w:val="24"/>
        </w:rPr>
        <w:t>О порядке исчисления и уплаты сбора за приобретение недвижимого имущества на территории города Тирасполь</w:t>
      </w:r>
      <w:r w:rsidR="006F2C90" w:rsidRPr="00C057B1">
        <w:rPr>
          <w:rFonts w:ascii="Times New Roman" w:hAnsi="Times New Roman" w:cs="Times New Roman"/>
          <w:bCs/>
          <w:sz w:val="24"/>
          <w:szCs w:val="24"/>
        </w:rPr>
        <w:t>, поселка Ново-Тираспольский, села Кременчуг</w:t>
      </w:r>
      <w:r w:rsidR="006F2C90" w:rsidRPr="00C057B1">
        <w:rPr>
          <w:rFonts w:ascii="Times New Roman" w:hAnsi="Times New Roman" w:cs="Times New Roman"/>
          <w:sz w:val="24"/>
          <w:szCs w:val="24"/>
        </w:rPr>
        <w:t xml:space="preserve">» </w:t>
      </w:r>
      <w:r w:rsidRPr="00C057B1">
        <w:rPr>
          <w:rFonts w:ascii="Times New Roman" w:hAnsi="Times New Roman" w:cs="Times New Roman"/>
          <w:sz w:val="24"/>
          <w:szCs w:val="24"/>
        </w:rPr>
        <w:t>(Приложение № 1 к настоящему Решению).</w:t>
      </w:r>
    </w:p>
    <w:p w:rsidR="0005388A" w:rsidRPr="00C057B1" w:rsidRDefault="0005388A" w:rsidP="00C0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388A" w:rsidRPr="00C057B1" w:rsidRDefault="0005388A" w:rsidP="00C0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>2. Настоящее Решение вступает в силу с 01 января 2026 года.</w:t>
      </w:r>
    </w:p>
    <w:p w:rsidR="0005388A" w:rsidRPr="00C057B1" w:rsidRDefault="0005388A" w:rsidP="00C0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388A" w:rsidRPr="00C057B1" w:rsidRDefault="0005388A" w:rsidP="00C0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>3. Опубликовать настоящее Решение в газете «Днестровская правда».</w:t>
      </w:r>
    </w:p>
    <w:p w:rsidR="00C249EF" w:rsidRDefault="00C249EF" w:rsidP="00C249E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5388A" w:rsidRPr="00C057B1" w:rsidRDefault="00C249EF" w:rsidP="00C249EF">
      <w:pPr>
        <w:shd w:val="clear" w:color="auto" w:fill="FFFFFF"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388A" w:rsidRPr="00C057B1">
        <w:rPr>
          <w:rFonts w:ascii="Times New Roman" w:hAnsi="Times New Roman" w:cs="Times New Roman"/>
          <w:sz w:val="24"/>
          <w:szCs w:val="24"/>
        </w:rPr>
        <w:t xml:space="preserve">4. С момента вступления в силу настоящего Решения, Решение Тираспольского городского Совета народных депутатов № </w:t>
      </w:r>
      <w:r w:rsidR="0005388A" w:rsidRPr="00C057B1">
        <w:rPr>
          <w:rFonts w:ascii="Times New Roman" w:hAnsi="Times New Roman" w:cs="Times New Roman"/>
          <w:b/>
          <w:sz w:val="24"/>
          <w:szCs w:val="24"/>
        </w:rPr>
        <w:t>75 «</w:t>
      </w:r>
      <w:r w:rsidR="0005388A" w:rsidRPr="00C057B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 введении</w:t>
      </w:r>
      <w:r w:rsidR="0005388A" w:rsidRPr="00C057B1">
        <w:rPr>
          <w:rFonts w:ascii="Times New Roman" w:hAnsi="Times New Roman" w:cs="Times New Roman"/>
          <w:sz w:val="24"/>
          <w:szCs w:val="24"/>
        </w:rPr>
        <w:t xml:space="preserve"> на территории города Тирасполь,</w:t>
      </w:r>
      <w:r w:rsidR="00C057B1">
        <w:rPr>
          <w:rFonts w:ascii="Times New Roman" w:hAnsi="Times New Roman" w:cs="Times New Roman"/>
          <w:sz w:val="24"/>
          <w:szCs w:val="24"/>
        </w:rPr>
        <w:t xml:space="preserve"> </w:t>
      </w:r>
      <w:r w:rsidR="0005388A" w:rsidRPr="00C057B1">
        <w:rPr>
          <w:rFonts w:ascii="Times New Roman" w:hAnsi="Times New Roman" w:cs="Times New Roman"/>
          <w:bCs/>
          <w:sz w:val="24"/>
          <w:szCs w:val="24"/>
        </w:rPr>
        <w:t>поселка Ново-Тираспольский, села Кременчуг сбора за приобретение недвижимого имущества</w:t>
      </w:r>
      <w:r w:rsidR="0005388A" w:rsidRPr="00C057B1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05388A" w:rsidRPr="00C057B1">
        <w:rPr>
          <w:rFonts w:ascii="Times New Roman" w:hAnsi="Times New Roman" w:cs="Times New Roman"/>
          <w:sz w:val="24"/>
          <w:szCs w:val="24"/>
        </w:rPr>
        <w:t>принятого на</w:t>
      </w:r>
      <w:r w:rsidR="0005388A" w:rsidRPr="00C05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88A" w:rsidRPr="00C057B1">
        <w:rPr>
          <w:rFonts w:ascii="Times New Roman" w:hAnsi="Times New Roman" w:cs="Times New Roman"/>
          <w:sz w:val="24"/>
          <w:szCs w:val="24"/>
        </w:rPr>
        <w:t xml:space="preserve">14-й сессии 26 созыва 23 ноября 2023 г., с изменениями и дополнениями, внесёнными и решением  </w:t>
      </w:r>
      <w:r w:rsidR="0005388A" w:rsidRPr="00C057B1">
        <w:rPr>
          <w:rFonts w:ascii="Times New Roman" w:hAnsi="Times New Roman" w:cs="Times New Roman"/>
          <w:spacing w:val="-1"/>
          <w:sz w:val="24"/>
          <w:szCs w:val="24"/>
        </w:rPr>
        <w:t xml:space="preserve">№19  от </w:t>
      </w:r>
      <w:r w:rsidR="0005388A" w:rsidRPr="00C057B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5388A" w:rsidRPr="00C057B1">
        <w:rPr>
          <w:rFonts w:ascii="Times New Roman" w:hAnsi="Times New Roman" w:cs="Times New Roman"/>
          <w:spacing w:val="-1"/>
          <w:sz w:val="24"/>
          <w:szCs w:val="24"/>
        </w:rPr>
        <w:t>08  февраля  2024</w:t>
      </w:r>
      <w:r w:rsidR="0005388A" w:rsidRPr="00C057B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5388A" w:rsidRPr="00C057B1">
        <w:rPr>
          <w:rFonts w:ascii="Times New Roman" w:eastAsia="Batang" w:hAnsi="Times New Roman" w:cs="Times New Roman"/>
          <w:sz w:val="24"/>
          <w:szCs w:val="24"/>
        </w:rPr>
        <w:t>г.</w:t>
      </w:r>
      <w:r w:rsidR="0005388A" w:rsidRPr="00C057B1">
        <w:rPr>
          <w:rFonts w:ascii="Times New Roman" w:hAnsi="Times New Roman" w:cs="Times New Roman"/>
          <w:sz w:val="24"/>
          <w:szCs w:val="24"/>
        </w:rPr>
        <w:t>, считать утратившим силу.</w:t>
      </w:r>
    </w:p>
    <w:p w:rsidR="0005388A" w:rsidRPr="00C057B1" w:rsidRDefault="0005388A" w:rsidP="00C0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491C" w:rsidRPr="00C057B1" w:rsidRDefault="00697898" w:rsidP="00C249E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 xml:space="preserve">5. </w:t>
      </w:r>
      <w:r w:rsidR="00D6491C" w:rsidRPr="00C057B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депутатскую комиссию по </w:t>
      </w:r>
      <w:r w:rsidR="00F50DE3" w:rsidRPr="00C057B1">
        <w:rPr>
          <w:rFonts w:ascii="Times New Roman" w:eastAsia="Times New Roman" w:hAnsi="Times New Roman" w:cs="Times New Roman"/>
          <w:sz w:val="24"/>
          <w:szCs w:val="24"/>
        </w:rPr>
        <w:t>развитию предпринимательства, торговле, транспорту, защите прав потребителей и экологии</w:t>
      </w:r>
      <w:r w:rsidR="00D6491C" w:rsidRPr="00C057B1">
        <w:rPr>
          <w:rFonts w:ascii="Times New Roman" w:hAnsi="Times New Roman" w:cs="Times New Roman"/>
          <w:sz w:val="24"/>
          <w:szCs w:val="24"/>
        </w:rPr>
        <w:t xml:space="preserve"> (председатель – </w:t>
      </w:r>
      <w:r w:rsidR="00F50DE3" w:rsidRPr="00C057B1">
        <w:rPr>
          <w:rFonts w:ascii="Times New Roman" w:hAnsi="Times New Roman" w:cs="Times New Roman"/>
          <w:sz w:val="24"/>
          <w:szCs w:val="24"/>
        </w:rPr>
        <w:t>А.А. Соляр</w:t>
      </w:r>
      <w:r w:rsidR="00D6491C" w:rsidRPr="00C057B1">
        <w:rPr>
          <w:rFonts w:ascii="Times New Roman" w:hAnsi="Times New Roman" w:cs="Times New Roman"/>
          <w:sz w:val="24"/>
          <w:szCs w:val="24"/>
        </w:rPr>
        <w:t>).</w:t>
      </w:r>
    </w:p>
    <w:p w:rsidR="00D6491C" w:rsidRPr="00C057B1" w:rsidRDefault="00D6491C" w:rsidP="00C057B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A93717" w:rsidRDefault="00A93717" w:rsidP="00C057B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C249EF" w:rsidRPr="00C057B1" w:rsidRDefault="00C249EF" w:rsidP="00C057B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D6491C" w:rsidRPr="00C057B1" w:rsidRDefault="00D6491C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>Председатель</w:t>
      </w:r>
      <w:r w:rsidRPr="00C057B1">
        <w:rPr>
          <w:rFonts w:ascii="Times New Roman" w:hAnsi="Times New Roman" w:cs="Times New Roman"/>
          <w:sz w:val="24"/>
          <w:szCs w:val="24"/>
        </w:rPr>
        <w:tab/>
      </w:r>
      <w:r w:rsidRPr="00C057B1">
        <w:rPr>
          <w:rFonts w:ascii="Times New Roman" w:hAnsi="Times New Roman" w:cs="Times New Roman"/>
          <w:sz w:val="24"/>
          <w:szCs w:val="24"/>
        </w:rPr>
        <w:tab/>
      </w:r>
      <w:r w:rsidRPr="00C057B1">
        <w:rPr>
          <w:rFonts w:ascii="Times New Roman" w:hAnsi="Times New Roman" w:cs="Times New Roman"/>
          <w:sz w:val="24"/>
          <w:szCs w:val="24"/>
        </w:rPr>
        <w:tab/>
      </w:r>
      <w:r w:rsidRPr="00C057B1">
        <w:rPr>
          <w:rFonts w:ascii="Times New Roman" w:hAnsi="Times New Roman" w:cs="Times New Roman"/>
          <w:sz w:val="24"/>
          <w:szCs w:val="24"/>
        </w:rPr>
        <w:tab/>
      </w:r>
      <w:r w:rsidRPr="00C057B1">
        <w:rPr>
          <w:rFonts w:ascii="Times New Roman" w:hAnsi="Times New Roman" w:cs="Times New Roman"/>
          <w:sz w:val="24"/>
          <w:szCs w:val="24"/>
        </w:rPr>
        <w:tab/>
      </w:r>
      <w:r w:rsidRPr="00C057B1">
        <w:rPr>
          <w:rFonts w:ascii="Times New Roman" w:hAnsi="Times New Roman" w:cs="Times New Roman"/>
          <w:sz w:val="24"/>
          <w:szCs w:val="24"/>
        </w:rPr>
        <w:tab/>
      </w:r>
      <w:r w:rsidRPr="00C057B1">
        <w:rPr>
          <w:rFonts w:ascii="Times New Roman" w:hAnsi="Times New Roman" w:cs="Times New Roman"/>
          <w:sz w:val="24"/>
          <w:szCs w:val="24"/>
        </w:rPr>
        <w:tab/>
      </w:r>
      <w:r w:rsidRPr="00C057B1">
        <w:rPr>
          <w:rFonts w:ascii="Times New Roman" w:hAnsi="Times New Roman" w:cs="Times New Roman"/>
          <w:sz w:val="24"/>
          <w:szCs w:val="24"/>
        </w:rPr>
        <w:tab/>
      </w:r>
      <w:r w:rsidRPr="00C057B1">
        <w:rPr>
          <w:rFonts w:ascii="Times New Roman" w:hAnsi="Times New Roman" w:cs="Times New Roman"/>
          <w:sz w:val="24"/>
          <w:szCs w:val="24"/>
        </w:rPr>
        <w:tab/>
        <w:t xml:space="preserve">                   В.М. Дони </w:t>
      </w:r>
    </w:p>
    <w:p w:rsidR="00365159" w:rsidRPr="00C057B1" w:rsidRDefault="00365159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7D5" w:rsidRPr="00C057B1" w:rsidRDefault="003547D5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7D5" w:rsidRPr="00C057B1" w:rsidRDefault="003547D5" w:rsidP="00C0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91C" w:rsidRPr="00C057B1" w:rsidRDefault="00D6491C" w:rsidP="00C057B1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C057B1">
        <w:rPr>
          <w:sz w:val="24"/>
          <w:szCs w:val="24"/>
        </w:rPr>
        <w:lastRenderedPageBreak/>
        <w:t>Приложение  №</w:t>
      </w:r>
      <w:r w:rsidR="004276DA" w:rsidRPr="00C057B1">
        <w:rPr>
          <w:sz w:val="24"/>
          <w:szCs w:val="24"/>
        </w:rPr>
        <w:t xml:space="preserve"> </w:t>
      </w:r>
      <w:r w:rsidRPr="00C057B1">
        <w:rPr>
          <w:sz w:val="24"/>
          <w:szCs w:val="24"/>
        </w:rPr>
        <w:t>1</w:t>
      </w:r>
    </w:p>
    <w:p w:rsidR="006A6ABA" w:rsidRPr="00C057B1" w:rsidRDefault="00D6491C" w:rsidP="00C057B1">
      <w:pPr>
        <w:pStyle w:val="1"/>
        <w:shd w:val="clear" w:color="auto" w:fill="auto"/>
        <w:tabs>
          <w:tab w:val="left" w:leader="underscore" w:pos="5161"/>
        </w:tabs>
        <w:spacing w:line="240" w:lineRule="auto"/>
        <w:jc w:val="right"/>
        <w:rPr>
          <w:sz w:val="24"/>
          <w:szCs w:val="24"/>
        </w:rPr>
      </w:pPr>
      <w:r w:rsidRPr="00C057B1">
        <w:rPr>
          <w:sz w:val="24"/>
          <w:szCs w:val="24"/>
        </w:rPr>
        <w:t xml:space="preserve">к Решению Тираспольского  городского </w:t>
      </w:r>
    </w:p>
    <w:p w:rsidR="006A6ABA" w:rsidRPr="00C057B1" w:rsidRDefault="00D6491C" w:rsidP="00C057B1">
      <w:pPr>
        <w:pStyle w:val="1"/>
        <w:shd w:val="clear" w:color="auto" w:fill="auto"/>
        <w:tabs>
          <w:tab w:val="left" w:leader="underscore" w:pos="5161"/>
        </w:tabs>
        <w:spacing w:line="240" w:lineRule="auto"/>
        <w:jc w:val="right"/>
        <w:rPr>
          <w:sz w:val="24"/>
          <w:szCs w:val="24"/>
        </w:rPr>
      </w:pPr>
      <w:r w:rsidRPr="00C057B1">
        <w:rPr>
          <w:sz w:val="24"/>
          <w:szCs w:val="24"/>
        </w:rPr>
        <w:t xml:space="preserve">Совета народных депутатов </w:t>
      </w:r>
    </w:p>
    <w:p w:rsidR="00D6491C" w:rsidRPr="00C057B1" w:rsidRDefault="00D6491C" w:rsidP="007C3930">
      <w:pPr>
        <w:pStyle w:val="1"/>
        <w:shd w:val="clear" w:color="auto" w:fill="auto"/>
        <w:tabs>
          <w:tab w:val="left" w:leader="underscore" w:pos="5161"/>
        </w:tabs>
        <w:spacing w:line="240" w:lineRule="auto"/>
        <w:jc w:val="right"/>
        <w:rPr>
          <w:sz w:val="24"/>
          <w:szCs w:val="24"/>
        </w:rPr>
      </w:pPr>
      <w:r w:rsidRPr="00C057B1">
        <w:rPr>
          <w:sz w:val="24"/>
          <w:szCs w:val="24"/>
        </w:rPr>
        <w:t>№</w:t>
      </w:r>
      <w:r w:rsidR="00E4493F" w:rsidRPr="00C057B1">
        <w:rPr>
          <w:sz w:val="24"/>
          <w:szCs w:val="24"/>
        </w:rPr>
        <w:t xml:space="preserve"> </w:t>
      </w:r>
      <w:r w:rsidR="00C249EF">
        <w:rPr>
          <w:sz w:val="24"/>
          <w:szCs w:val="24"/>
        </w:rPr>
        <w:t>42</w:t>
      </w:r>
      <w:bookmarkStart w:id="0" w:name="_GoBack"/>
      <w:bookmarkEnd w:id="0"/>
      <w:r w:rsidRPr="00C057B1">
        <w:rPr>
          <w:sz w:val="24"/>
          <w:szCs w:val="24"/>
        </w:rPr>
        <w:t xml:space="preserve"> от</w:t>
      </w:r>
      <w:r w:rsidR="006A6ABA" w:rsidRPr="00C057B1">
        <w:rPr>
          <w:sz w:val="24"/>
          <w:szCs w:val="24"/>
        </w:rPr>
        <w:t xml:space="preserve"> </w:t>
      </w:r>
      <w:r w:rsidR="0005388A" w:rsidRPr="00C057B1">
        <w:rPr>
          <w:sz w:val="24"/>
          <w:szCs w:val="24"/>
        </w:rPr>
        <w:t>20</w:t>
      </w:r>
      <w:r w:rsidR="00E4493F" w:rsidRPr="00C057B1">
        <w:rPr>
          <w:sz w:val="24"/>
          <w:szCs w:val="24"/>
        </w:rPr>
        <w:t xml:space="preserve"> ноября</w:t>
      </w:r>
      <w:r w:rsidR="006A6ABA" w:rsidRPr="00C057B1">
        <w:rPr>
          <w:sz w:val="24"/>
          <w:szCs w:val="24"/>
        </w:rPr>
        <w:t xml:space="preserve"> </w:t>
      </w:r>
      <w:r w:rsidRPr="00C057B1">
        <w:rPr>
          <w:sz w:val="24"/>
          <w:szCs w:val="24"/>
        </w:rPr>
        <w:t>202</w:t>
      </w:r>
      <w:r w:rsidR="0005388A" w:rsidRPr="00C057B1">
        <w:rPr>
          <w:sz w:val="24"/>
          <w:szCs w:val="24"/>
        </w:rPr>
        <w:t>5</w:t>
      </w:r>
      <w:r w:rsidRPr="00C057B1">
        <w:rPr>
          <w:sz w:val="24"/>
          <w:szCs w:val="24"/>
        </w:rPr>
        <w:t xml:space="preserve"> г.</w:t>
      </w:r>
    </w:p>
    <w:p w:rsidR="00C057B1" w:rsidRDefault="006A6ABA" w:rsidP="007C393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</w:t>
      </w:r>
      <w:r w:rsidR="0005388A" w:rsidRPr="00C057B1">
        <w:rPr>
          <w:rFonts w:ascii="Times New Roman" w:hAnsi="Times New Roman" w:cs="Times New Roman"/>
          <w:sz w:val="24"/>
          <w:szCs w:val="24"/>
        </w:rPr>
        <w:t>Об утверждении Положения «О порядке</w:t>
      </w:r>
    </w:p>
    <w:p w:rsidR="00C057B1" w:rsidRDefault="0005388A" w:rsidP="007C393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 xml:space="preserve">исчисления и уплаты сбора за приобретение </w:t>
      </w:r>
    </w:p>
    <w:p w:rsidR="00C057B1" w:rsidRDefault="0005388A" w:rsidP="007C393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>недвижимого имущества на территории</w:t>
      </w:r>
    </w:p>
    <w:p w:rsidR="00C057B1" w:rsidRDefault="0005388A" w:rsidP="007C393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57B1">
        <w:rPr>
          <w:rFonts w:ascii="Times New Roman" w:hAnsi="Times New Roman" w:cs="Times New Roman"/>
          <w:sz w:val="24"/>
          <w:szCs w:val="24"/>
        </w:rPr>
        <w:t xml:space="preserve"> города Тирасполь</w:t>
      </w:r>
      <w:r w:rsidRPr="00C057B1">
        <w:rPr>
          <w:rFonts w:ascii="Times New Roman" w:hAnsi="Times New Roman" w:cs="Times New Roman"/>
          <w:bCs/>
          <w:sz w:val="24"/>
          <w:szCs w:val="24"/>
        </w:rPr>
        <w:t xml:space="preserve">, поселка Ново-Тираспольский, </w:t>
      </w:r>
    </w:p>
    <w:p w:rsidR="0005388A" w:rsidRPr="00C057B1" w:rsidRDefault="0005388A" w:rsidP="007C393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7B1">
        <w:rPr>
          <w:rFonts w:ascii="Times New Roman" w:hAnsi="Times New Roman" w:cs="Times New Roman"/>
          <w:bCs/>
          <w:sz w:val="24"/>
          <w:szCs w:val="24"/>
        </w:rPr>
        <w:t>села Кременчуг</w:t>
      </w:r>
      <w:r w:rsidRPr="00C057B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A6ABA" w:rsidRDefault="006A6ABA" w:rsidP="007C3930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F63FD4" w:rsidRPr="00C057B1" w:rsidRDefault="00F63FD4" w:rsidP="007C3930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6A6ABA" w:rsidRPr="00C057B1" w:rsidRDefault="006A6ABA" w:rsidP="007C3930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D6491C" w:rsidRPr="007C3930" w:rsidRDefault="00D6491C" w:rsidP="007C3930">
      <w:pPr>
        <w:pStyle w:val="20"/>
        <w:shd w:val="clear" w:color="auto" w:fill="auto"/>
        <w:spacing w:before="0" w:line="240" w:lineRule="auto"/>
        <w:rPr>
          <w:b/>
          <w:sz w:val="24"/>
          <w:szCs w:val="24"/>
        </w:rPr>
      </w:pPr>
      <w:r w:rsidRPr="007C3930">
        <w:rPr>
          <w:b/>
          <w:sz w:val="24"/>
          <w:szCs w:val="24"/>
        </w:rPr>
        <w:t xml:space="preserve">ПОЛОЖЕНИЕ </w:t>
      </w:r>
    </w:p>
    <w:p w:rsidR="00D6491C" w:rsidRPr="00C057B1" w:rsidRDefault="00D6491C" w:rsidP="007C3930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C057B1">
        <w:rPr>
          <w:sz w:val="24"/>
          <w:szCs w:val="24"/>
        </w:rPr>
        <w:t>О порядке исчисления и уплаты сбора за приобретение недвижимого имущества на территории города Тирасполь</w:t>
      </w:r>
      <w:r w:rsidRPr="00C057B1">
        <w:rPr>
          <w:bCs/>
          <w:sz w:val="24"/>
          <w:szCs w:val="24"/>
        </w:rPr>
        <w:t>, поселка Ново-Тираспольский, села Кременчуг</w:t>
      </w:r>
      <w:r w:rsidRPr="00C057B1">
        <w:rPr>
          <w:sz w:val="24"/>
          <w:szCs w:val="24"/>
        </w:rPr>
        <w:t xml:space="preserve"> </w:t>
      </w:r>
    </w:p>
    <w:p w:rsidR="00D6491C" w:rsidRDefault="00D6491C" w:rsidP="007C3930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F63FD4" w:rsidRDefault="00F63FD4" w:rsidP="007C3930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D6491C" w:rsidRPr="00C057B1" w:rsidRDefault="006A6ABA" w:rsidP="007C3930">
      <w:pPr>
        <w:pStyle w:val="20"/>
        <w:shd w:val="clear" w:color="auto" w:fill="auto"/>
        <w:spacing w:before="0" w:line="240" w:lineRule="auto"/>
        <w:rPr>
          <w:b/>
          <w:sz w:val="24"/>
          <w:szCs w:val="24"/>
        </w:rPr>
      </w:pPr>
      <w:r w:rsidRPr="00C057B1">
        <w:rPr>
          <w:b/>
          <w:sz w:val="24"/>
          <w:szCs w:val="24"/>
        </w:rPr>
        <w:t>1. ОБЩИЕ ПОЛОЖЕНИЯ</w:t>
      </w:r>
    </w:p>
    <w:p w:rsidR="00D6491C" w:rsidRPr="00C057B1" w:rsidRDefault="00D9418E" w:rsidP="007C3930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C057B1">
        <w:rPr>
          <w:sz w:val="24"/>
          <w:szCs w:val="24"/>
        </w:rPr>
        <w:t xml:space="preserve">Положение </w:t>
      </w:r>
      <w:r w:rsidR="00C057B1" w:rsidRPr="00C057B1">
        <w:rPr>
          <w:sz w:val="24"/>
          <w:szCs w:val="24"/>
        </w:rPr>
        <w:t>о порядке исчисления и уплаты сбора за приобретение недвижимого имущества на территории города Тирасполь</w:t>
      </w:r>
      <w:r w:rsidR="00C057B1" w:rsidRPr="00C057B1">
        <w:rPr>
          <w:bCs/>
          <w:sz w:val="24"/>
          <w:szCs w:val="24"/>
        </w:rPr>
        <w:t>, поселка Ново-Тираспольский, села Кременчуг (далее – Положение)</w:t>
      </w:r>
      <w:r w:rsidR="00C057B1" w:rsidRPr="00C057B1">
        <w:rPr>
          <w:sz w:val="24"/>
          <w:szCs w:val="24"/>
        </w:rPr>
        <w:t xml:space="preserve"> </w:t>
      </w:r>
      <w:r w:rsidRPr="00C057B1">
        <w:rPr>
          <w:sz w:val="24"/>
          <w:szCs w:val="24"/>
        </w:rPr>
        <w:t>разработано в соответствии с подпунктом о) пункта 1 статьи 16 Закона Приднестровской Молдавской Республики от 19 июля 2000 г. №321-ЗИД «Об основах налоговой системы в Приднестровской Молдавской Республике» (СЗМР 00-3) (в текущей редакции), подпунктом 15 статьи 19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94- 4) (в текущей редакции) и определяет порядок исчисления и уплаты сбора за приобретение недвижимого имущества на территории города Тирасполь, поселка Ново-Тираспольский, села Кременчуг лицами (покупателями и (или) принимающие в дар) не являющимися резидентами Приднестровской Молдавской Республики.</w:t>
      </w:r>
    </w:p>
    <w:p w:rsidR="00E42E5A" w:rsidRPr="00C057B1" w:rsidRDefault="00E42E5A" w:rsidP="007C3930">
      <w:pPr>
        <w:pStyle w:val="1"/>
        <w:shd w:val="clear" w:color="auto" w:fill="auto"/>
        <w:tabs>
          <w:tab w:val="left" w:pos="687"/>
        </w:tabs>
        <w:spacing w:line="240" w:lineRule="auto"/>
        <w:jc w:val="both"/>
        <w:rPr>
          <w:sz w:val="24"/>
          <w:szCs w:val="24"/>
        </w:rPr>
      </w:pPr>
    </w:p>
    <w:p w:rsidR="00E42E5A" w:rsidRPr="00C057B1" w:rsidRDefault="00D6491C" w:rsidP="007C3930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firstLine="547"/>
        <w:jc w:val="both"/>
        <w:rPr>
          <w:sz w:val="24"/>
          <w:szCs w:val="24"/>
        </w:rPr>
      </w:pPr>
      <w:r w:rsidRPr="00C057B1">
        <w:rPr>
          <w:sz w:val="24"/>
          <w:szCs w:val="24"/>
        </w:rPr>
        <w:t>В настоящем Положении применяются следующие основные понятия:</w:t>
      </w:r>
    </w:p>
    <w:p w:rsidR="00D6491C" w:rsidRPr="00C057B1" w:rsidRDefault="00D6491C" w:rsidP="007C3930">
      <w:pPr>
        <w:pStyle w:val="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C057B1">
        <w:rPr>
          <w:sz w:val="24"/>
          <w:szCs w:val="24"/>
        </w:rPr>
        <w:t>Сбор за приобретение недвижимого имущества - размер платы</w:t>
      </w:r>
      <w:r w:rsidRPr="00C057B1">
        <w:rPr>
          <w:rStyle w:val="a4"/>
          <w:sz w:val="24"/>
          <w:szCs w:val="24"/>
        </w:rPr>
        <w:t xml:space="preserve"> в</w:t>
      </w:r>
      <w:r w:rsidRPr="00C057B1">
        <w:rPr>
          <w:sz w:val="24"/>
          <w:szCs w:val="24"/>
        </w:rPr>
        <w:t xml:space="preserve"> местный бюджет, уплачиваемой физическими лицами - нерезидентами Приднестровской Молдавской Республики при приобретении недвижимого имущества на территории города Тирасполь</w:t>
      </w:r>
      <w:r w:rsidRPr="00C057B1">
        <w:rPr>
          <w:bCs/>
          <w:sz w:val="24"/>
          <w:szCs w:val="24"/>
        </w:rPr>
        <w:t>, поселка Ново-Тираспольский, села Кременчуг</w:t>
      </w:r>
      <w:r w:rsidRPr="00C057B1">
        <w:rPr>
          <w:sz w:val="24"/>
          <w:szCs w:val="24"/>
        </w:rPr>
        <w:t>.</w:t>
      </w:r>
    </w:p>
    <w:p w:rsidR="00D6491C" w:rsidRPr="00C057B1" w:rsidRDefault="00D6491C" w:rsidP="007C3930">
      <w:pPr>
        <w:pStyle w:val="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C057B1">
        <w:rPr>
          <w:sz w:val="24"/>
          <w:szCs w:val="24"/>
        </w:rPr>
        <w:t>К резидентам Приднестровской Молдавской Республики относятся физические лица, имеющие постоянное место жительства в Приднестровской Молдавской Республике. К лицам, имеющим постоянное место жительства в Приднестровской Молдавской Республике, относятся лица, которые не более чем за 2 (два) месяца до даты заключения договора купли-продажи недвижимого имущества проживали в Приднестровской Молдавской Республике непрерывно не менее 183 (ста восьмидесяти трех) дней на основании соответствующей регистрации.</w:t>
      </w:r>
    </w:p>
    <w:p w:rsidR="00D6491C" w:rsidRPr="00C057B1" w:rsidRDefault="00D6491C" w:rsidP="007C3930">
      <w:pPr>
        <w:pStyle w:val="20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C057B1">
        <w:rPr>
          <w:sz w:val="24"/>
          <w:szCs w:val="24"/>
        </w:rPr>
        <w:t xml:space="preserve">Объектом налогообложения является стоимость недвижимого имущества, расположенного в </w:t>
      </w:r>
      <w:r w:rsidR="00E42E5A" w:rsidRPr="00C057B1">
        <w:rPr>
          <w:sz w:val="24"/>
          <w:szCs w:val="24"/>
        </w:rPr>
        <w:t>городе Тирасполь</w:t>
      </w:r>
      <w:r w:rsidR="00E42E5A" w:rsidRPr="00C057B1">
        <w:rPr>
          <w:bCs/>
          <w:sz w:val="24"/>
          <w:szCs w:val="24"/>
        </w:rPr>
        <w:t>, поселке Ново-Тираспольский, селе Кременчуг</w:t>
      </w:r>
      <w:r w:rsidRPr="00C057B1">
        <w:rPr>
          <w:sz w:val="24"/>
          <w:szCs w:val="24"/>
        </w:rPr>
        <w:t>, регистрируемого на праве собственности нерезидентами Приднестровской Молдавской Республики, указанная в договоре купли-продажи (дарения) имущества.</w:t>
      </w:r>
    </w:p>
    <w:p w:rsidR="00D6491C" w:rsidRPr="00C057B1" w:rsidRDefault="00D6491C" w:rsidP="007C3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91C" w:rsidRPr="00C057B1" w:rsidRDefault="006A6ABA" w:rsidP="007C3930">
      <w:pPr>
        <w:pStyle w:val="20"/>
        <w:shd w:val="clear" w:color="auto" w:fill="auto"/>
        <w:spacing w:before="0" w:line="240" w:lineRule="auto"/>
        <w:rPr>
          <w:b/>
          <w:sz w:val="24"/>
          <w:szCs w:val="24"/>
        </w:rPr>
      </w:pPr>
      <w:r w:rsidRPr="00C057B1">
        <w:rPr>
          <w:b/>
          <w:sz w:val="24"/>
          <w:szCs w:val="24"/>
        </w:rPr>
        <w:t>2. ПЛАТЕЛЬЩИКИ СБОРА</w:t>
      </w:r>
    </w:p>
    <w:p w:rsidR="007C3930" w:rsidRDefault="00D6491C" w:rsidP="007C393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20" w:firstLine="547"/>
        <w:jc w:val="both"/>
        <w:rPr>
          <w:sz w:val="24"/>
          <w:szCs w:val="24"/>
        </w:rPr>
      </w:pPr>
      <w:r w:rsidRPr="00C057B1">
        <w:rPr>
          <w:sz w:val="24"/>
          <w:szCs w:val="24"/>
        </w:rPr>
        <w:t>Плательщиками сбора являются лица, не являющиеся резидентами</w:t>
      </w:r>
      <w:r w:rsidR="006A6ABA" w:rsidRPr="00C057B1">
        <w:rPr>
          <w:sz w:val="24"/>
          <w:szCs w:val="24"/>
        </w:rPr>
        <w:t xml:space="preserve"> </w:t>
      </w:r>
      <w:r w:rsidRPr="00C057B1">
        <w:rPr>
          <w:sz w:val="24"/>
          <w:szCs w:val="24"/>
        </w:rPr>
        <w:t xml:space="preserve">Приднестровской Молдавской Республики, приобретающие недвижимое имущество на </w:t>
      </w:r>
      <w:r w:rsidRPr="00C057B1">
        <w:rPr>
          <w:sz w:val="24"/>
          <w:szCs w:val="24"/>
        </w:rPr>
        <w:lastRenderedPageBreak/>
        <w:t>территории</w:t>
      </w:r>
      <w:r w:rsidRPr="00C057B1">
        <w:rPr>
          <w:rStyle w:val="2Tahoma5pt"/>
          <w:rFonts w:ascii="Times New Roman" w:hAnsi="Times New Roman" w:cs="Times New Roman"/>
          <w:sz w:val="24"/>
          <w:szCs w:val="24"/>
        </w:rPr>
        <w:t xml:space="preserve"> </w:t>
      </w:r>
      <w:r w:rsidR="00E42E5A" w:rsidRPr="00C057B1">
        <w:rPr>
          <w:sz w:val="24"/>
          <w:szCs w:val="24"/>
        </w:rPr>
        <w:t>города Тирасполь</w:t>
      </w:r>
      <w:r w:rsidR="00E42E5A" w:rsidRPr="00C057B1">
        <w:rPr>
          <w:bCs/>
          <w:sz w:val="24"/>
          <w:szCs w:val="24"/>
        </w:rPr>
        <w:t>, поселка Ново-Тираспольский, села Кременчуг</w:t>
      </w:r>
      <w:r w:rsidRPr="00C057B1">
        <w:rPr>
          <w:sz w:val="24"/>
          <w:szCs w:val="24"/>
        </w:rPr>
        <w:t xml:space="preserve"> на основании договоров купли-продажи </w:t>
      </w:r>
      <w:r w:rsidRPr="00C057B1">
        <w:rPr>
          <w:rStyle w:val="2Tahoma5pt"/>
          <w:rFonts w:ascii="Times New Roman" w:hAnsi="Times New Roman" w:cs="Times New Roman"/>
          <w:sz w:val="24"/>
          <w:szCs w:val="24"/>
        </w:rPr>
        <w:t xml:space="preserve"> либо</w:t>
      </w:r>
      <w:r w:rsidRPr="00C057B1">
        <w:rPr>
          <w:sz w:val="24"/>
          <w:szCs w:val="24"/>
        </w:rPr>
        <w:t xml:space="preserve"> дарения.</w:t>
      </w:r>
    </w:p>
    <w:p w:rsidR="007C3930" w:rsidRDefault="007C3930" w:rsidP="007C3930">
      <w:pPr>
        <w:pStyle w:val="20"/>
        <w:shd w:val="clear" w:color="auto" w:fill="auto"/>
        <w:spacing w:before="0" w:line="240" w:lineRule="auto"/>
        <w:ind w:left="567"/>
        <w:jc w:val="both"/>
        <w:rPr>
          <w:sz w:val="24"/>
          <w:szCs w:val="24"/>
        </w:rPr>
      </w:pPr>
    </w:p>
    <w:p w:rsidR="007C3930" w:rsidRDefault="007C3930" w:rsidP="007C393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20" w:firstLine="547"/>
        <w:jc w:val="both"/>
        <w:rPr>
          <w:sz w:val="24"/>
          <w:szCs w:val="24"/>
        </w:rPr>
      </w:pPr>
      <w:r w:rsidRPr="007C3930">
        <w:rPr>
          <w:sz w:val="24"/>
          <w:szCs w:val="24"/>
        </w:rPr>
        <w:t>Сбор за приобретение недвижимого имущества не взимается с лиц (покупателей), не являющихся резидентами Приднестровской Молдавской Республики, при приобретении объекта недвижимого имущества жилого и (или) нежилого назначения, выступающего предметом сделки, покупателем по которой впервые является физическое лицо.</w:t>
      </w:r>
    </w:p>
    <w:p w:rsidR="007C3930" w:rsidRDefault="007C3930" w:rsidP="007C3930">
      <w:pPr>
        <w:pStyle w:val="a5"/>
        <w:spacing w:after="0" w:line="240" w:lineRule="auto"/>
        <w:rPr>
          <w:sz w:val="24"/>
          <w:szCs w:val="24"/>
        </w:rPr>
      </w:pPr>
    </w:p>
    <w:p w:rsidR="007C3930" w:rsidRPr="007C3930" w:rsidRDefault="007C3930" w:rsidP="007C393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20" w:firstLine="547"/>
        <w:jc w:val="both"/>
        <w:rPr>
          <w:sz w:val="24"/>
          <w:szCs w:val="24"/>
        </w:rPr>
      </w:pPr>
      <w:r w:rsidRPr="007C3930">
        <w:rPr>
          <w:sz w:val="24"/>
          <w:szCs w:val="24"/>
        </w:rPr>
        <w:t>Сбор за приобретение недвижимого имущества не взимается с лиц (покупателей и (или) принимающих в дар), не являющихся резидентами Приднестровской Молдавской Республики, имеющих гражданство Приднестровской Молдавской Республики;</w:t>
      </w:r>
    </w:p>
    <w:p w:rsidR="007C3930" w:rsidRPr="00C057B1" w:rsidRDefault="007C3930" w:rsidP="007C3930">
      <w:pPr>
        <w:pStyle w:val="1"/>
        <w:shd w:val="clear" w:color="auto" w:fill="auto"/>
        <w:tabs>
          <w:tab w:val="left" w:pos="687"/>
        </w:tabs>
        <w:spacing w:line="240" w:lineRule="auto"/>
        <w:ind w:left="547"/>
        <w:jc w:val="both"/>
        <w:rPr>
          <w:sz w:val="24"/>
          <w:szCs w:val="24"/>
        </w:rPr>
      </w:pPr>
    </w:p>
    <w:p w:rsidR="00D6491C" w:rsidRPr="00C057B1" w:rsidRDefault="006A6ABA" w:rsidP="007C3930">
      <w:pPr>
        <w:pStyle w:val="20"/>
        <w:shd w:val="clear" w:color="auto" w:fill="auto"/>
        <w:spacing w:before="0" w:line="240" w:lineRule="auto"/>
        <w:rPr>
          <w:b/>
          <w:sz w:val="24"/>
          <w:szCs w:val="24"/>
        </w:rPr>
      </w:pPr>
      <w:r w:rsidRPr="00C057B1">
        <w:rPr>
          <w:b/>
          <w:sz w:val="24"/>
          <w:szCs w:val="24"/>
        </w:rPr>
        <w:t>3. СТАВКА СБОРА</w:t>
      </w:r>
    </w:p>
    <w:p w:rsidR="00C057B1" w:rsidRPr="00C057B1" w:rsidRDefault="00D9418E" w:rsidP="007C3930">
      <w:pPr>
        <w:pStyle w:val="1"/>
        <w:numPr>
          <w:ilvl w:val="0"/>
          <w:numId w:val="1"/>
        </w:numPr>
        <w:shd w:val="clear" w:color="auto" w:fill="FFFFFF" w:themeFill="background1"/>
        <w:spacing w:line="240" w:lineRule="auto"/>
        <w:ind w:left="20" w:right="20"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057B1">
        <w:rPr>
          <w:sz w:val="24"/>
          <w:szCs w:val="24"/>
        </w:rPr>
        <w:t>Сбор за приобретение недвижимого имущества на территории города Тирасполь, поселка Ново-Тираспольский, села Кременчуг взимается с физических лиц (покупателей и (или) принимающие в дар), не являющихся резидентами Приднестровской Молдавской Республики, при государственной регистрации права собственности на недвижимое имущество в размер</w:t>
      </w:r>
      <w:r w:rsidR="00C057B1" w:rsidRPr="00C057B1">
        <w:rPr>
          <w:sz w:val="24"/>
          <w:szCs w:val="24"/>
        </w:rPr>
        <w:t xml:space="preserve">ах, которые </w:t>
      </w:r>
      <w:r w:rsidR="00C057B1" w:rsidRPr="00C057B1">
        <w:rPr>
          <w:rFonts w:eastAsia="Calibri"/>
          <w:sz w:val="24"/>
          <w:szCs w:val="24"/>
          <w:lang w:eastAsia="en-US"/>
        </w:rPr>
        <w:t xml:space="preserve">определяются </w:t>
      </w:r>
      <w:r w:rsidR="00C057B1" w:rsidRPr="00C057B1">
        <w:rPr>
          <w:sz w:val="24"/>
          <w:szCs w:val="24"/>
        </w:rPr>
        <w:t>подпунктом о) пункта 1 статьи 16 Закона Приднестровской Молдавской Республики от 19 июля 2000 года «Об основах налоговой системы в Приднестровской Молдавской Республике» (в текущей редакции).</w:t>
      </w:r>
    </w:p>
    <w:p w:rsidR="006A6ABA" w:rsidRPr="00C057B1" w:rsidRDefault="006A6ABA" w:rsidP="007C3930">
      <w:pPr>
        <w:pStyle w:val="1"/>
        <w:shd w:val="clear" w:color="auto" w:fill="auto"/>
        <w:spacing w:line="240" w:lineRule="auto"/>
        <w:ind w:left="20" w:right="40" w:firstLine="500"/>
        <w:jc w:val="both"/>
        <w:rPr>
          <w:sz w:val="24"/>
          <w:szCs w:val="24"/>
        </w:rPr>
      </w:pPr>
    </w:p>
    <w:p w:rsidR="00D6491C" w:rsidRDefault="006A6ABA" w:rsidP="007C3930">
      <w:pPr>
        <w:pStyle w:val="20"/>
        <w:shd w:val="clear" w:color="auto" w:fill="auto"/>
        <w:spacing w:before="0" w:line="240" w:lineRule="auto"/>
        <w:ind w:left="1620"/>
        <w:jc w:val="left"/>
        <w:rPr>
          <w:b/>
          <w:sz w:val="24"/>
          <w:szCs w:val="24"/>
        </w:rPr>
      </w:pPr>
      <w:r w:rsidRPr="00C057B1">
        <w:rPr>
          <w:b/>
          <w:sz w:val="24"/>
          <w:szCs w:val="24"/>
        </w:rPr>
        <w:t>4. ПОРЯДОК ИСЧИСЛЕНИЯ И СРОКИ УПЛАТЫ СБОРА</w:t>
      </w:r>
    </w:p>
    <w:p w:rsidR="00D6491C" w:rsidRDefault="00D6491C" w:rsidP="007C3930">
      <w:pPr>
        <w:pStyle w:val="1"/>
        <w:numPr>
          <w:ilvl w:val="0"/>
          <w:numId w:val="1"/>
        </w:numPr>
        <w:shd w:val="clear" w:color="auto" w:fill="auto"/>
        <w:tabs>
          <w:tab w:val="left" w:pos="745"/>
        </w:tabs>
        <w:spacing w:line="240" w:lineRule="auto"/>
        <w:ind w:left="20" w:right="40" w:firstLine="500"/>
        <w:jc w:val="both"/>
        <w:rPr>
          <w:sz w:val="24"/>
          <w:szCs w:val="24"/>
        </w:rPr>
      </w:pPr>
      <w:r w:rsidRPr="00C057B1">
        <w:rPr>
          <w:sz w:val="24"/>
          <w:szCs w:val="24"/>
        </w:rPr>
        <w:t>Сбор за приобретение недвижимого имущества взимается и уплачивается до совершения государственной регистрации права собственности на недвижимое имущество.</w:t>
      </w:r>
    </w:p>
    <w:p w:rsidR="007C3930" w:rsidRPr="00C057B1" w:rsidRDefault="007C3930" w:rsidP="007C3930">
      <w:pPr>
        <w:pStyle w:val="1"/>
        <w:shd w:val="clear" w:color="auto" w:fill="auto"/>
        <w:tabs>
          <w:tab w:val="left" w:pos="745"/>
        </w:tabs>
        <w:spacing w:line="240" w:lineRule="auto"/>
        <w:ind w:left="520" w:right="40"/>
        <w:jc w:val="both"/>
        <w:rPr>
          <w:sz w:val="24"/>
          <w:szCs w:val="24"/>
        </w:rPr>
      </w:pPr>
    </w:p>
    <w:p w:rsidR="00D6491C" w:rsidRPr="00C057B1" w:rsidRDefault="00D6491C" w:rsidP="007C3930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20" w:right="40" w:firstLine="500"/>
        <w:jc w:val="both"/>
        <w:rPr>
          <w:sz w:val="24"/>
          <w:szCs w:val="24"/>
        </w:rPr>
      </w:pPr>
      <w:r w:rsidRPr="00C057B1">
        <w:rPr>
          <w:sz w:val="24"/>
          <w:szCs w:val="24"/>
        </w:rPr>
        <w:t>Исполнительный орган государственной власти, к компетенции которого относится обеспечение ведения единого государственного реестра прав на недвижимое имущество и сделок с ним (Государственная служба регистрации и нотариата Министерства юстиции Приднестровской Молдавской Республики), выдает физическим лицам соответствующие документы, подтверждающие государственную регистрацию права собственности, при наличии платежных документов, подтверждающих уплату данного сбора в размере, исчисленном данным исполнительным органом государственной власти в соответствии с нормами настоящего Положения.</w:t>
      </w:r>
    </w:p>
    <w:p w:rsidR="007C3930" w:rsidRDefault="007C3930" w:rsidP="007C3930">
      <w:pPr>
        <w:pStyle w:val="1"/>
        <w:shd w:val="clear" w:color="auto" w:fill="auto"/>
        <w:tabs>
          <w:tab w:val="left" w:pos="740"/>
        </w:tabs>
        <w:spacing w:line="240" w:lineRule="auto"/>
        <w:ind w:left="520" w:right="40"/>
        <w:jc w:val="both"/>
        <w:rPr>
          <w:sz w:val="24"/>
          <w:szCs w:val="24"/>
        </w:rPr>
      </w:pPr>
    </w:p>
    <w:p w:rsidR="00D6491C" w:rsidRPr="00C057B1" w:rsidRDefault="00D6491C" w:rsidP="007C3930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line="240" w:lineRule="auto"/>
        <w:ind w:left="20" w:right="40" w:firstLine="500"/>
        <w:jc w:val="both"/>
        <w:rPr>
          <w:sz w:val="24"/>
          <w:szCs w:val="24"/>
        </w:rPr>
      </w:pPr>
      <w:r w:rsidRPr="00C057B1">
        <w:rPr>
          <w:sz w:val="24"/>
          <w:szCs w:val="24"/>
        </w:rPr>
        <w:t xml:space="preserve">Сбор за приобретение недвижимого имущества зачисляется в доход местного бюджета города </w:t>
      </w:r>
      <w:r w:rsidR="006A6ABA" w:rsidRPr="00C057B1">
        <w:rPr>
          <w:sz w:val="24"/>
          <w:szCs w:val="24"/>
        </w:rPr>
        <w:t>Тирасполь</w:t>
      </w:r>
      <w:r w:rsidRPr="00C057B1">
        <w:rPr>
          <w:sz w:val="24"/>
          <w:szCs w:val="24"/>
        </w:rPr>
        <w:t>.</w:t>
      </w:r>
    </w:p>
    <w:p w:rsidR="006A6ABA" w:rsidRPr="00C057B1" w:rsidRDefault="006A6ABA" w:rsidP="007C3930">
      <w:pPr>
        <w:pStyle w:val="1"/>
        <w:shd w:val="clear" w:color="auto" w:fill="auto"/>
        <w:tabs>
          <w:tab w:val="left" w:pos="740"/>
        </w:tabs>
        <w:spacing w:line="240" w:lineRule="auto"/>
        <w:ind w:left="520" w:right="40"/>
        <w:jc w:val="both"/>
        <w:rPr>
          <w:sz w:val="24"/>
          <w:szCs w:val="24"/>
        </w:rPr>
      </w:pPr>
    </w:p>
    <w:p w:rsidR="00D6491C" w:rsidRDefault="006A6ABA" w:rsidP="007C3930">
      <w:pPr>
        <w:pStyle w:val="20"/>
        <w:shd w:val="clear" w:color="auto" w:fill="auto"/>
        <w:spacing w:before="0" w:line="240" w:lineRule="auto"/>
        <w:ind w:left="840"/>
        <w:rPr>
          <w:b/>
          <w:sz w:val="24"/>
          <w:szCs w:val="24"/>
        </w:rPr>
      </w:pPr>
      <w:r w:rsidRPr="00C057B1">
        <w:rPr>
          <w:b/>
          <w:sz w:val="24"/>
          <w:szCs w:val="24"/>
        </w:rPr>
        <w:t>5. ОТВЕТСТВЕННОСТЬ ПЛАТЕЛЬЩИКОВ И КОНТРОЛЬ НАЛОГОВЫХ ОРГАНОВ</w:t>
      </w:r>
    </w:p>
    <w:p w:rsidR="00D6491C" w:rsidRPr="00A910F0" w:rsidRDefault="00D6491C" w:rsidP="007C3930">
      <w:pPr>
        <w:pStyle w:val="1"/>
        <w:numPr>
          <w:ilvl w:val="1"/>
          <w:numId w:val="1"/>
        </w:numPr>
        <w:shd w:val="clear" w:color="auto" w:fill="auto"/>
        <w:tabs>
          <w:tab w:val="left" w:pos="812"/>
        </w:tabs>
        <w:spacing w:line="240" w:lineRule="auto"/>
        <w:ind w:left="20" w:right="40" w:firstLine="500"/>
        <w:jc w:val="both"/>
        <w:rPr>
          <w:sz w:val="24"/>
          <w:szCs w:val="24"/>
        </w:rPr>
      </w:pPr>
      <w:r w:rsidRPr="00C057B1">
        <w:rPr>
          <w:sz w:val="24"/>
          <w:szCs w:val="24"/>
        </w:rPr>
        <w:t xml:space="preserve">Ответственность за полноту и своевременность уплаты сбора за </w:t>
      </w:r>
      <w:r w:rsidRPr="00A910F0">
        <w:rPr>
          <w:sz w:val="24"/>
          <w:szCs w:val="24"/>
        </w:rPr>
        <w:t>приобрете</w:t>
      </w:r>
      <w:r w:rsidR="006A6ABA" w:rsidRPr="00A910F0">
        <w:rPr>
          <w:sz w:val="24"/>
          <w:szCs w:val="24"/>
        </w:rPr>
        <w:t xml:space="preserve">ние </w:t>
      </w:r>
      <w:r w:rsidRPr="00A910F0">
        <w:rPr>
          <w:sz w:val="24"/>
          <w:szCs w:val="24"/>
        </w:rPr>
        <w:t xml:space="preserve">недвижимого имущества в местный бюджет города </w:t>
      </w:r>
      <w:r w:rsidR="004276DA" w:rsidRPr="00A910F0">
        <w:rPr>
          <w:sz w:val="24"/>
          <w:szCs w:val="24"/>
        </w:rPr>
        <w:t>Ти</w:t>
      </w:r>
      <w:r w:rsidR="006A6ABA" w:rsidRPr="00A910F0">
        <w:rPr>
          <w:sz w:val="24"/>
          <w:szCs w:val="24"/>
        </w:rPr>
        <w:t>располь</w:t>
      </w:r>
      <w:r w:rsidRPr="00A910F0">
        <w:rPr>
          <w:sz w:val="24"/>
          <w:szCs w:val="24"/>
        </w:rPr>
        <w:t xml:space="preserve"> возлагается на физических лиц, являющихся плательщиками сбора.</w:t>
      </w:r>
    </w:p>
    <w:p w:rsidR="007C3930" w:rsidRPr="00A910F0" w:rsidRDefault="007C3930" w:rsidP="007C3930">
      <w:pPr>
        <w:pStyle w:val="1"/>
        <w:shd w:val="clear" w:color="auto" w:fill="auto"/>
        <w:tabs>
          <w:tab w:val="left" w:pos="850"/>
        </w:tabs>
        <w:spacing w:line="240" w:lineRule="auto"/>
        <w:ind w:left="520" w:right="40"/>
        <w:jc w:val="both"/>
        <w:rPr>
          <w:sz w:val="24"/>
          <w:szCs w:val="24"/>
        </w:rPr>
      </w:pPr>
    </w:p>
    <w:p w:rsidR="00A910F0" w:rsidRPr="00A910F0" w:rsidRDefault="001743FB" w:rsidP="00385946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F0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полнотой, правильностью и своевременностью уплаты сбора за </w:t>
      </w:r>
      <w:r w:rsidRPr="00A910F0">
        <w:rPr>
          <w:rFonts w:ascii="Times New Roman" w:hAnsi="Times New Roman" w:cs="Times New Roman"/>
          <w:sz w:val="24"/>
          <w:szCs w:val="24"/>
        </w:rPr>
        <w:t xml:space="preserve">приобретение недвижимого имущества на территории города Тирасполь, поселка Ново-Тираспольский, села Кременчуг </w:t>
      </w:r>
      <w:r w:rsidRPr="00A910F0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A910F0" w:rsidRPr="00A910F0">
        <w:rPr>
          <w:rFonts w:ascii="Times New Roman" w:hAnsi="Times New Roman" w:cs="Times New Roman"/>
          <w:sz w:val="24"/>
          <w:szCs w:val="24"/>
        </w:rPr>
        <w:t xml:space="preserve">Налоговой инспекцией по городу Тирасполь Государственной налоговой службы Министерства финансов Приднестровской </w:t>
      </w:r>
      <w:r w:rsidR="00A910F0" w:rsidRPr="00A910F0">
        <w:rPr>
          <w:rFonts w:ascii="Times New Roman" w:hAnsi="Times New Roman" w:cs="Times New Roman"/>
          <w:sz w:val="24"/>
          <w:szCs w:val="24"/>
        </w:rPr>
        <w:lastRenderedPageBreak/>
        <w:t>Молдавской Республики в соответствии с действующим законодательством Приднестровской Молдавской Республики.</w:t>
      </w:r>
    </w:p>
    <w:p w:rsidR="00A910F0" w:rsidRPr="00A910F0" w:rsidRDefault="001743FB" w:rsidP="00A910F0">
      <w:pPr>
        <w:pStyle w:val="a5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0F0">
        <w:rPr>
          <w:rFonts w:ascii="Times New Roman" w:hAnsi="Times New Roman" w:cs="Times New Roman"/>
          <w:sz w:val="24"/>
          <w:szCs w:val="24"/>
        </w:rPr>
        <w:t>Государственн</w:t>
      </w:r>
      <w:r w:rsidR="00A910F0" w:rsidRPr="00A910F0">
        <w:rPr>
          <w:rFonts w:ascii="Times New Roman" w:hAnsi="Times New Roman" w:cs="Times New Roman"/>
          <w:sz w:val="24"/>
          <w:szCs w:val="24"/>
        </w:rPr>
        <w:t xml:space="preserve">ая </w:t>
      </w:r>
      <w:r w:rsidRPr="00A910F0">
        <w:rPr>
          <w:rFonts w:ascii="Times New Roman" w:hAnsi="Times New Roman" w:cs="Times New Roman"/>
          <w:sz w:val="24"/>
          <w:szCs w:val="24"/>
        </w:rPr>
        <w:t>служб</w:t>
      </w:r>
      <w:r w:rsidR="00A910F0" w:rsidRPr="00A910F0">
        <w:rPr>
          <w:rFonts w:ascii="Times New Roman" w:hAnsi="Times New Roman" w:cs="Times New Roman"/>
          <w:sz w:val="24"/>
          <w:szCs w:val="24"/>
        </w:rPr>
        <w:t>а</w:t>
      </w:r>
      <w:r w:rsidRPr="00A910F0">
        <w:rPr>
          <w:rFonts w:ascii="Times New Roman" w:hAnsi="Times New Roman" w:cs="Times New Roman"/>
          <w:sz w:val="24"/>
          <w:szCs w:val="24"/>
        </w:rPr>
        <w:t xml:space="preserve"> регистрации и нотариата Министерства юстиции Приднестровской Молдавской Республики</w:t>
      </w:r>
      <w:r w:rsidR="00A0076A" w:rsidRPr="00A910F0">
        <w:rPr>
          <w:rFonts w:ascii="Times New Roman" w:hAnsi="Times New Roman" w:cs="Times New Roman"/>
          <w:sz w:val="24"/>
          <w:szCs w:val="24"/>
        </w:rPr>
        <w:t xml:space="preserve"> </w:t>
      </w:r>
      <w:r w:rsidR="00A910F0" w:rsidRPr="00A910F0">
        <w:rPr>
          <w:rFonts w:ascii="Times New Roman" w:hAnsi="Times New Roman" w:cs="Times New Roman"/>
          <w:sz w:val="24"/>
          <w:szCs w:val="24"/>
        </w:rPr>
        <w:t>в порядке информационного взаимодействия предоставляет Налоговой инспекции по городу Тирасполь Государственной налоговой службы Министерства финансов Приднестровской Молдавской Республики информацию, необходимую для организации контроля за полнотой, правильностью и своевременностью уплаты сбора.</w:t>
      </w:r>
    </w:p>
    <w:p w:rsidR="00A0076A" w:rsidRPr="00385946" w:rsidRDefault="00A0076A" w:rsidP="00A910F0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0076A" w:rsidRPr="00385946" w:rsidSect="00C249E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72" w:rsidRDefault="008A2E72" w:rsidP="00C249EF">
      <w:pPr>
        <w:spacing w:after="0" w:line="240" w:lineRule="auto"/>
      </w:pPr>
      <w:r>
        <w:separator/>
      </w:r>
    </w:p>
  </w:endnote>
  <w:endnote w:type="continuationSeparator" w:id="0">
    <w:p w:rsidR="008A2E72" w:rsidRDefault="008A2E72" w:rsidP="00C2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72" w:rsidRDefault="008A2E72" w:rsidP="00C249EF">
      <w:pPr>
        <w:spacing w:after="0" w:line="240" w:lineRule="auto"/>
      </w:pPr>
      <w:r>
        <w:separator/>
      </w:r>
    </w:p>
  </w:footnote>
  <w:footnote w:type="continuationSeparator" w:id="0">
    <w:p w:rsidR="008A2E72" w:rsidRDefault="008A2E72" w:rsidP="00C2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4266"/>
      <w:docPartObj>
        <w:docPartGallery w:val="Page Numbers (Top of Page)"/>
        <w:docPartUnique/>
      </w:docPartObj>
    </w:sdtPr>
    <w:sdtContent>
      <w:p w:rsidR="00C249EF" w:rsidRDefault="00C249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249EF" w:rsidRDefault="00C249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A68"/>
    <w:multiLevelType w:val="hybridMultilevel"/>
    <w:tmpl w:val="7B54CF4C"/>
    <w:lvl w:ilvl="0" w:tplc="2940EDB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5B1939"/>
    <w:multiLevelType w:val="hybridMultilevel"/>
    <w:tmpl w:val="A6F8F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5D3499"/>
    <w:multiLevelType w:val="multilevel"/>
    <w:tmpl w:val="408EE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8949F8"/>
    <w:multiLevelType w:val="hybridMultilevel"/>
    <w:tmpl w:val="87AA1456"/>
    <w:lvl w:ilvl="0" w:tplc="C14C12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8D0C6B"/>
    <w:multiLevelType w:val="hybridMultilevel"/>
    <w:tmpl w:val="172C752C"/>
    <w:lvl w:ilvl="0" w:tplc="87703F1A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67BB4BB2"/>
    <w:multiLevelType w:val="hybridMultilevel"/>
    <w:tmpl w:val="8D1E55C2"/>
    <w:lvl w:ilvl="0" w:tplc="FFA610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F22B9"/>
    <w:multiLevelType w:val="multilevel"/>
    <w:tmpl w:val="99004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1C"/>
    <w:rsid w:val="00050788"/>
    <w:rsid w:val="0005388A"/>
    <w:rsid w:val="000D601D"/>
    <w:rsid w:val="001743FB"/>
    <w:rsid w:val="001C5A4A"/>
    <w:rsid w:val="001F22E3"/>
    <w:rsid w:val="002A0716"/>
    <w:rsid w:val="002C2F92"/>
    <w:rsid w:val="003547D5"/>
    <w:rsid w:val="00365159"/>
    <w:rsid w:val="00382058"/>
    <w:rsid w:val="00385946"/>
    <w:rsid w:val="003B2040"/>
    <w:rsid w:val="003F4CEE"/>
    <w:rsid w:val="004018E9"/>
    <w:rsid w:val="004276DA"/>
    <w:rsid w:val="0044315A"/>
    <w:rsid w:val="004A39FA"/>
    <w:rsid w:val="0050309E"/>
    <w:rsid w:val="0063413B"/>
    <w:rsid w:val="00697898"/>
    <w:rsid w:val="006A1281"/>
    <w:rsid w:val="006A6ABA"/>
    <w:rsid w:val="006F2C90"/>
    <w:rsid w:val="00707D13"/>
    <w:rsid w:val="00793948"/>
    <w:rsid w:val="007B3631"/>
    <w:rsid w:val="007C3930"/>
    <w:rsid w:val="008A2E72"/>
    <w:rsid w:val="008D261F"/>
    <w:rsid w:val="00A0076A"/>
    <w:rsid w:val="00A439BF"/>
    <w:rsid w:val="00A907EC"/>
    <w:rsid w:val="00A910F0"/>
    <w:rsid w:val="00A93717"/>
    <w:rsid w:val="00B35AB2"/>
    <w:rsid w:val="00BF0B21"/>
    <w:rsid w:val="00C057B1"/>
    <w:rsid w:val="00C249EF"/>
    <w:rsid w:val="00D6491C"/>
    <w:rsid w:val="00D9418E"/>
    <w:rsid w:val="00E0399B"/>
    <w:rsid w:val="00E42E5A"/>
    <w:rsid w:val="00E4493F"/>
    <w:rsid w:val="00E7676B"/>
    <w:rsid w:val="00E83125"/>
    <w:rsid w:val="00EA07E7"/>
    <w:rsid w:val="00EC51BA"/>
    <w:rsid w:val="00EC65E4"/>
    <w:rsid w:val="00F066CE"/>
    <w:rsid w:val="00F36B6F"/>
    <w:rsid w:val="00F50DE3"/>
    <w:rsid w:val="00F63FD4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649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649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4">
    <w:name w:val="Основной текст + Полужирный"/>
    <w:basedOn w:val="a3"/>
    <w:rsid w:val="00D6491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D6491C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D6491C"/>
    <w:pPr>
      <w:shd w:val="clear" w:color="auto" w:fill="FFFFFF"/>
      <w:spacing w:before="540" w:after="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Tahoma5pt">
    <w:name w:val="Основной текст (2) + Tahoma;5 pt"/>
    <w:basedOn w:val="2"/>
    <w:rsid w:val="00D6491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255pt">
    <w:name w:val="Основной текст (2) + 5;5 pt;Не полужирный"/>
    <w:basedOn w:val="2"/>
    <w:rsid w:val="00D64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u w:val="single"/>
      <w:shd w:val="clear" w:color="auto" w:fill="FFFFFF"/>
    </w:rPr>
  </w:style>
  <w:style w:type="paragraph" w:styleId="a5">
    <w:name w:val="List Paragraph"/>
    <w:basedOn w:val="a"/>
    <w:uiPriority w:val="34"/>
    <w:qFormat/>
    <w:rsid w:val="00D6491C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D6491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2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49EF"/>
  </w:style>
  <w:style w:type="paragraph" w:styleId="a9">
    <w:name w:val="footer"/>
    <w:basedOn w:val="a"/>
    <w:link w:val="aa"/>
    <w:uiPriority w:val="99"/>
    <w:unhideWhenUsed/>
    <w:rsid w:val="00C2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49EF"/>
  </w:style>
  <w:style w:type="paragraph" w:styleId="ab">
    <w:name w:val="Balloon Text"/>
    <w:basedOn w:val="a"/>
    <w:link w:val="ac"/>
    <w:uiPriority w:val="99"/>
    <w:semiHidden/>
    <w:unhideWhenUsed/>
    <w:rsid w:val="00C2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4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649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649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4">
    <w:name w:val="Основной текст + Полужирный"/>
    <w:basedOn w:val="a3"/>
    <w:rsid w:val="00D6491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D6491C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D6491C"/>
    <w:pPr>
      <w:shd w:val="clear" w:color="auto" w:fill="FFFFFF"/>
      <w:spacing w:before="540" w:after="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Tahoma5pt">
    <w:name w:val="Основной текст (2) + Tahoma;5 pt"/>
    <w:basedOn w:val="2"/>
    <w:rsid w:val="00D6491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255pt">
    <w:name w:val="Основной текст (2) + 5;5 pt;Не полужирный"/>
    <w:basedOn w:val="2"/>
    <w:rsid w:val="00D64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u w:val="single"/>
      <w:shd w:val="clear" w:color="auto" w:fill="FFFFFF"/>
    </w:rPr>
  </w:style>
  <w:style w:type="paragraph" w:styleId="a5">
    <w:name w:val="List Paragraph"/>
    <w:basedOn w:val="a"/>
    <w:uiPriority w:val="34"/>
    <w:qFormat/>
    <w:rsid w:val="00D6491C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D6491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2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49EF"/>
  </w:style>
  <w:style w:type="paragraph" w:styleId="a9">
    <w:name w:val="footer"/>
    <w:basedOn w:val="a"/>
    <w:link w:val="aa"/>
    <w:uiPriority w:val="99"/>
    <w:unhideWhenUsed/>
    <w:rsid w:val="00C2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49EF"/>
  </w:style>
  <w:style w:type="paragraph" w:styleId="ab">
    <w:name w:val="Balloon Text"/>
    <w:basedOn w:val="a"/>
    <w:link w:val="ac"/>
    <w:uiPriority w:val="99"/>
    <w:semiHidden/>
    <w:unhideWhenUsed/>
    <w:rsid w:val="00C2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4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2025-11-24T09:15:00Z</cp:lastPrinted>
  <dcterms:created xsi:type="dcterms:W3CDTF">2025-11-09T19:15:00Z</dcterms:created>
  <dcterms:modified xsi:type="dcterms:W3CDTF">2025-11-24T09:15:00Z</dcterms:modified>
</cp:coreProperties>
</file>