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E" w:rsidRDefault="00C9517E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BE" w:rsidRPr="007C50BE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15</w:t>
      </w:r>
    </w:p>
    <w:p w:rsidR="00CD2175" w:rsidRPr="003C417C" w:rsidRDefault="007C50BE" w:rsidP="003C417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</w:t>
      </w:r>
      <w:r w:rsidR="003C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6E0F" w:rsidRPr="0023020F">
        <w:rPr>
          <w:rFonts w:ascii="Times New Roman" w:hAnsi="Times New Roman" w:cs="Times New Roman"/>
          <w:sz w:val="24"/>
          <w:szCs w:val="24"/>
        </w:rPr>
        <w:t>2</w:t>
      </w:r>
      <w:r w:rsidR="00B474AC">
        <w:rPr>
          <w:rFonts w:ascii="Times New Roman" w:hAnsi="Times New Roman" w:cs="Times New Roman"/>
          <w:sz w:val="24"/>
          <w:szCs w:val="24"/>
        </w:rPr>
        <w:t>7</w:t>
      </w:r>
      <w:r w:rsidR="00706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17E">
        <w:rPr>
          <w:rFonts w:ascii="Times New Roman" w:hAnsi="Times New Roman" w:cs="Times New Roman"/>
          <w:sz w:val="24"/>
          <w:szCs w:val="24"/>
        </w:rPr>
        <w:t xml:space="preserve"> </w:t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C417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417C">
        <w:rPr>
          <w:rFonts w:ascii="Times New Roman" w:hAnsi="Times New Roman" w:cs="Times New Roman"/>
          <w:sz w:val="24"/>
          <w:szCs w:val="24"/>
        </w:rPr>
        <w:t xml:space="preserve">12 февраля 2026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474AC">
        <w:rPr>
          <w:rFonts w:ascii="Times New Roman" w:hAnsi="Times New Roman" w:cs="Times New Roman"/>
          <w:sz w:val="24"/>
          <w:szCs w:val="24"/>
        </w:rPr>
        <w:t xml:space="preserve">  </w:t>
      </w:r>
      <w:r w:rsidR="0062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B451D" w:rsidRPr="0023020F">
        <w:rPr>
          <w:rFonts w:ascii="Times New Roman" w:hAnsi="Times New Roman" w:cs="Times New Roman"/>
          <w:sz w:val="24"/>
          <w:szCs w:val="24"/>
        </w:rPr>
        <w:tab/>
      </w:r>
      <w:r w:rsidR="00FB451D" w:rsidRPr="0023020F">
        <w:rPr>
          <w:rFonts w:ascii="Times New Roman" w:hAnsi="Times New Roman" w:cs="Times New Roman"/>
          <w:sz w:val="24"/>
          <w:szCs w:val="24"/>
        </w:rPr>
        <w:tab/>
      </w:r>
      <w:r w:rsidR="00FB451D" w:rsidRPr="0023020F">
        <w:rPr>
          <w:rFonts w:ascii="Times New Roman" w:hAnsi="Times New Roman" w:cs="Times New Roman"/>
          <w:sz w:val="24"/>
          <w:szCs w:val="24"/>
        </w:rPr>
        <w:tab/>
      </w:r>
      <w:r w:rsidR="00FB451D" w:rsidRPr="0023020F">
        <w:rPr>
          <w:rFonts w:ascii="Times New Roman" w:hAnsi="Times New Roman" w:cs="Times New Roman"/>
          <w:sz w:val="24"/>
          <w:szCs w:val="24"/>
        </w:rPr>
        <w:tab/>
      </w:r>
    </w:p>
    <w:p w:rsidR="00706E0F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C50BE" w:rsidRDefault="007C50BE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68282F" w:rsidRDefault="00315370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43AE8">
        <w:rPr>
          <w:rFonts w:cs="Times New Roman"/>
          <w:sz w:val="24"/>
          <w:szCs w:val="24"/>
        </w:rPr>
        <w:t xml:space="preserve">Об </w:t>
      </w:r>
      <w:r w:rsidRPr="00355C55">
        <w:rPr>
          <w:rFonts w:cs="Times New Roman"/>
          <w:sz w:val="24"/>
          <w:szCs w:val="24"/>
        </w:rPr>
        <w:t xml:space="preserve">исключении квартиры № </w:t>
      </w:r>
      <w:r>
        <w:rPr>
          <w:rFonts w:cs="Times New Roman"/>
          <w:sz w:val="24"/>
          <w:szCs w:val="24"/>
        </w:rPr>
        <w:t>5</w:t>
      </w:r>
      <w:r w:rsidR="00CA6EE3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</w:t>
      </w:r>
    </w:p>
    <w:p w:rsidR="0068282F" w:rsidRDefault="00315370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355C55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Pr="00355C55"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Краснодонская</w:t>
      </w:r>
      <w:proofErr w:type="spellEnd"/>
      <w:r>
        <w:rPr>
          <w:sz w:val="24"/>
          <w:szCs w:val="24"/>
        </w:rPr>
        <w:t xml:space="preserve">, д. 46 </w:t>
      </w:r>
      <w:r w:rsidRPr="00355C55">
        <w:rPr>
          <w:rFonts w:cs="Times New Roman"/>
          <w:sz w:val="24"/>
          <w:szCs w:val="24"/>
        </w:rPr>
        <w:t xml:space="preserve">в </w:t>
      </w:r>
    </w:p>
    <w:p w:rsidR="0068282F" w:rsidRDefault="00315370" w:rsidP="00315370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355C55">
        <w:rPr>
          <w:rFonts w:cs="Times New Roman"/>
          <w:sz w:val="24"/>
          <w:szCs w:val="24"/>
        </w:rPr>
        <w:t xml:space="preserve">г. Тирасполе из числа служебных </w:t>
      </w:r>
    </w:p>
    <w:p w:rsidR="0068282F" w:rsidRDefault="00315370" w:rsidP="00315370">
      <w:pPr>
        <w:pStyle w:val="a3"/>
        <w:shd w:val="clear" w:color="auto" w:fill="auto"/>
        <w:spacing w:after="0" w:line="240" w:lineRule="auto"/>
        <w:rPr>
          <w:sz w:val="24"/>
          <w:szCs w:val="24"/>
        </w:rPr>
      </w:pPr>
      <w:r w:rsidRPr="00355C55">
        <w:rPr>
          <w:rFonts w:cs="Times New Roman"/>
          <w:sz w:val="24"/>
          <w:szCs w:val="24"/>
        </w:rPr>
        <w:t xml:space="preserve">жилых помещений </w:t>
      </w:r>
      <w:r>
        <w:rPr>
          <w:rFonts w:cs="Times New Roman"/>
          <w:sz w:val="24"/>
          <w:szCs w:val="24"/>
        </w:rPr>
        <w:t xml:space="preserve"> </w:t>
      </w:r>
      <w:r w:rsidRPr="003E2DC9">
        <w:rPr>
          <w:sz w:val="24"/>
          <w:szCs w:val="24"/>
        </w:rPr>
        <w:t xml:space="preserve">ГУП «Почта </w:t>
      </w:r>
    </w:p>
    <w:p w:rsidR="00315370" w:rsidRDefault="00315370" w:rsidP="00315370">
      <w:pPr>
        <w:pStyle w:val="a3"/>
        <w:shd w:val="clear" w:color="auto" w:fill="auto"/>
        <w:spacing w:after="0" w:line="240" w:lineRule="auto"/>
        <w:rPr>
          <w:sz w:val="24"/>
          <w:szCs w:val="24"/>
        </w:rPr>
      </w:pPr>
      <w:r w:rsidRPr="003E2DC9">
        <w:rPr>
          <w:sz w:val="24"/>
          <w:szCs w:val="24"/>
        </w:rPr>
        <w:t>Приднестровье»</w:t>
      </w:r>
    </w:p>
    <w:p w:rsidR="006F60DC" w:rsidRDefault="006F60D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Pr="00F25CFB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95B94" w:rsidRPr="00F25CFB" w:rsidRDefault="003A574A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proofErr w:type="gramStart"/>
      <w:r w:rsidRPr="00F25CFB">
        <w:rPr>
          <w:rFonts w:cs="Times New Roman"/>
          <w:sz w:val="24"/>
          <w:szCs w:val="24"/>
        </w:rPr>
        <w:t xml:space="preserve">Рассмотрев обращение </w:t>
      </w:r>
      <w:r w:rsidR="00F5433F" w:rsidRPr="003E2DC9">
        <w:rPr>
          <w:sz w:val="24"/>
          <w:szCs w:val="24"/>
        </w:rPr>
        <w:t>ГУП «Почта Приднестровье»</w:t>
      </w:r>
      <w:r w:rsidRPr="00F25CFB">
        <w:rPr>
          <w:rFonts w:cs="Times New Roman"/>
          <w:color w:val="000000"/>
          <w:sz w:val="24"/>
          <w:szCs w:val="24"/>
        </w:rPr>
        <w:t xml:space="preserve">,  </w:t>
      </w:r>
      <w:r w:rsidRPr="00F25CFB">
        <w:rPr>
          <w:rFonts w:cs="Times New Roman"/>
          <w:sz w:val="24"/>
          <w:szCs w:val="24"/>
        </w:rPr>
        <w:t xml:space="preserve">в </w:t>
      </w:r>
      <w:r w:rsidR="00995B94" w:rsidRPr="00F25CFB">
        <w:rPr>
          <w:rFonts w:cs="Times New Roman"/>
          <w:sz w:val="24"/>
          <w:szCs w:val="24"/>
        </w:rPr>
        <w:t xml:space="preserve"> соответствии со статьей 120 Жилищного кодекса Приднестровской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Молдавской</w:t>
      </w:r>
      <w:r w:rsidR="0068216D">
        <w:rPr>
          <w:rFonts w:cs="Times New Roman"/>
          <w:spacing w:val="5"/>
          <w:sz w:val="24"/>
          <w:szCs w:val="24"/>
        </w:rPr>
        <w:t xml:space="preserve"> </w:t>
      </w:r>
      <w:r w:rsidR="00995B94" w:rsidRPr="00F25CFB">
        <w:rPr>
          <w:rFonts w:cs="Times New Roman"/>
          <w:sz w:val="24"/>
          <w:szCs w:val="24"/>
        </w:rPr>
        <w:t>Республики и Решением  Тираспольского городского Совета</w:t>
      </w:r>
      <w:r w:rsidR="00334D04" w:rsidRPr="00F25CFB">
        <w:rPr>
          <w:rFonts w:cs="Times New Roman"/>
          <w:sz w:val="24"/>
          <w:szCs w:val="24"/>
        </w:rPr>
        <w:t xml:space="preserve"> народных депутатов</w:t>
      </w:r>
      <w:r w:rsidR="00995B94" w:rsidRPr="00F25CFB">
        <w:rPr>
          <w:rFonts w:cs="Times New Roman"/>
          <w:sz w:val="24"/>
          <w:szCs w:val="24"/>
        </w:rPr>
        <w:t xml:space="preserve"> № 72 «Об утверждении Порядка предоставления служебных жилых помещений </w:t>
      </w:r>
      <w:r w:rsidR="00995B94" w:rsidRPr="00F25CFB">
        <w:rPr>
          <w:rFonts w:cs="Times New Roman"/>
          <w:spacing w:val="5"/>
          <w:sz w:val="24"/>
          <w:szCs w:val="24"/>
        </w:rPr>
        <w:t xml:space="preserve">муниципального </w:t>
      </w:r>
      <w:r w:rsidR="00995B94" w:rsidRPr="00F25CFB">
        <w:rPr>
          <w:rFonts w:cs="Times New Roman"/>
          <w:sz w:val="24"/>
          <w:szCs w:val="24"/>
        </w:rPr>
        <w:t>специализированного жилищного фонда г. Тирасполя», принятого на  12-й сессии XX</w:t>
      </w:r>
      <w:r w:rsidR="00995B94" w:rsidRPr="00F25CFB">
        <w:rPr>
          <w:rFonts w:cs="Times New Roman"/>
          <w:sz w:val="24"/>
          <w:szCs w:val="24"/>
          <w:lang w:val="en-US"/>
        </w:rPr>
        <w:t>I</w:t>
      </w:r>
      <w:r w:rsidR="00995B94" w:rsidRPr="00F25CFB">
        <w:rPr>
          <w:rFonts w:cs="Times New Roman"/>
          <w:sz w:val="24"/>
          <w:szCs w:val="24"/>
        </w:rPr>
        <w:t xml:space="preserve">V </w:t>
      </w:r>
      <w:r w:rsidR="00626185" w:rsidRPr="00F25CFB">
        <w:rPr>
          <w:rFonts w:cs="Times New Roman"/>
          <w:spacing w:val="5"/>
          <w:sz w:val="24"/>
          <w:szCs w:val="24"/>
        </w:rPr>
        <w:t xml:space="preserve">созыва </w:t>
      </w:r>
      <w:r w:rsidR="00995B94" w:rsidRPr="00F25CFB">
        <w:rPr>
          <w:rFonts w:cs="Times New Roman"/>
          <w:sz w:val="24"/>
          <w:szCs w:val="24"/>
        </w:rPr>
        <w:t>29 ноября 2012 года</w:t>
      </w:r>
      <w:r w:rsidR="00E01AE5" w:rsidRPr="00F25CFB">
        <w:rPr>
          <w:rFonts w:cs="Times New Roman"/>
          <w:sz w:val="24"/>
          <w:szCs w:val="24"/>
        </w:rPr>
        <w:t>, с изменениями</w:t>
      </w:r>
      <w:r w:rsidR="00F564C5" w:rsidRPr="00F25CFB">
        <w:rPr>
          <w:rFonts w:cs="Times New Roman"/>
          <w:sz w:val="24"/>
          <w:szCs w:val="24"/>
        </w:rPr>
        <w:t>,</w:t>
      </w:r>
      <w:r w:rsidR="00E01AE5" w:rsidRPr="00F25CFB">
        <w:rPr>
          <w:rFonts w:cs="Times New Roman"/>
          <w:sz w:val="24"/>
          <w:szCs w:val="24"/>
        </w:rPr>
        <w:t xml:space="preserve"> внесенными Решениями Тираспольского городского Совета народных депутатов 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44 от 18 апреля 2013</w:t>
      </w:r>
      <w:proofErr w:type="gramEnd"/>
      <w:r w:rsidR="00E01AE5" w:rsidRPr="00F25CFB">
        <w:rPr>
          <w:rFonts w:cs="Times New Roman"/>
          <w:sz w:val="24"/>
          <w:szCs w:val="24"/>
        </w:rPr>
        <w:t xml:space="preserve"> года,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36 от 06 августа 2020 года</w:t>
      </w:r>
      <w:r w:rsidR="00995B94" w:rsidRPr="00F25CFB">
        <w:rPr>
          <w:rFonts w:cs="Times New Roman"/>
          <w:sz w:val="24"/>
          <w:szCs w:val="24"/>
        </w:rPr>
        <w:t>, Тираспольский городской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Совет</w:t>
      </w:r>
      <w:r w:rsidR="007C50BE">
        <w:rPr>
          <w:rFonts w:cs="Times New Roman"/>
          <w:spacing w:val="5"/>
          <w:sz w:val="24"/>
          <w:szCs w:val="24"/>
        </w:rPr>
        <w:t xml:space="preserve"> </w:t>
      </w:r>
      <w:r w:rsidR="00995B94" w:rsidRPr="00F25CFB">
        <w:rPr>
          <w:rFonts w:cs="Times New Roman"/>
          <w:sz w:val="24"/>
          <w:szCs w:val="24"/>
        </w:rPr>
        <w:t xml:space="preserve">народных депутатов </w:t>
      </w:r>
    </w:p>
    <w:p w:rsidR="006411CE" w:rsidRPr="00F25CFB" w:rsidRDefault="006411CE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РЕШИЛ:</w:t>
      </w: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D752DE" w:rsidRDefault="007C50BE" w:rsidP="007C50BE">
      <w:pPr>
        <w:pStyle w:val="a3"/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1. </w:t>
      </w:r>
      <w:r w:rsidR="008B7EE9" w:rsidRPr="00F25CFB">
        <w:rPr>
          <w:rFonts w:cs="Times New Roman"/>
          <w:color w:val="000000"/>
          <w:sz w:val="24"/>
          <w:szCs w:val="24"/>
        </w:rPr>
        <w:t xml:space="preserve">Исключить </w:t>
      </w:r>
      <w:r w:rsidR="00F25CFB" w:rsidRPr="00F25CFB">
        <w:rPr>
          <w:rFonts w:cs="Times New Roman"/>
          <w:sz w:val="24"/>
          <w:szCs w:val="24"/>
        </w:rPr>
        <w:t xml:space="preserve">квартиру </w:t>
      </w:r>
      <w:r w:rsidR="00D752DE" w:rsidRPr="00355C55">
        <w:rPr>
          <w:rFonts w:cs="Times New Roman"/>
          <w:sz w:val="24"/>
          <w:szCs w:val="24"/>
        </w:rPr>
        <w:t xml:space="preserve">№ </w:t>
      </w:r>
      <w:r w:rsidR="00D752DE">
        <w:rPr>
          <w:rFonts w:cs="Times New Roman"/>
          <w:sz w:val="24"/>
          <w:szCs w:val="24"/>
        </w:rPr>
        <w:t>5</w:t>
      </w:r>
      <w:r w:rsidR="00CA6EE3">
        <w:rPr>
          <w:rFonts w:cs="Times New Roman"/>
          <w:sz w:val="24"/>
          <w:szCs w:val="24"/>
        </w:rPr>
        <w:t>8</w:t>
      </w:r>
      <w:r w:rsidR="00D752DE">
        <w:rPr>
          <w:rFonts w:cs="Times New Roman"/>
          <w:sz w:val="24"/>
          <w:szCs w:val="24"/>
        </w:rPr>
        <w:t xml:space="preserve"> </w:t>
      </w:r>
      <w:r w:rsidR="00D752DE" w:rsidRPr="00355C55">
        <w:rPr>
          <w:rFonts w:cs="Times New Roman"/>
          <w:sz w:val="24"/>
          <w:szCs w:val="24"/>
        </w:rPr>
        <w:t>по</w:t>
      </w:r>
      <w:r w:rsidR="00D752DE">
        <w:rPr>
          <w:rFonts w:cs="Times New Roman"/>
          <w:sz w:val="24"/>
          <w:szCs w:val="24"/>
        </w:rPr>
        <w:t xml:space="preserve"> </w:t>
      </w:r>
      <w:r w:rsidR="00D752DE" w:rsidRPr="00355C55">
        <w:rPr>
          <w:rFonts w:cs="Times New Roman"/>
          <w:sz w:val="24"/>
          <w:szCs w:val="24"/>
        </w:rPr>
        <w:t xml:space="preserve"> </w:t>
      </w:r>
      <w:r w:rsidR="00D752DE">
        <w:rPr>
          <w:sz w:val="24"/>
          <w:szCs w:val="24"/>
        </w:rPr>
        <w:t xml:space="preserve">ул. </w:t>
      </w:r>
      <w:proofErr w:type="spellStart"/>
      <w:r w:rsidR="00D752DE">
        <w:rPr>
          <w:sz w:val="24"/>
          <w:szCs w:val="24"/>
        </w:rPr>
        <w:t>Краснодонская</w:t>
      </w:r>
      <w:proofErr w:type="spellEnd"/>
      <w:r w:rsidR="00D752DE">
        <w:rPr>
          <w:sz w:val="24"/>
          <w:szCs w:val="24"/>
        </w:rPr>
        <w:t xml:space="preserve">, д. 46 </w:t>
      </w:r>
      <w:r w:rsidR="00D752DE" w:rsidRPr="00355C55">
        <w:rPr>
          <w:rFonts w:cs="Times New Roman"/>
          <w:sz w:val="24"/>
          <w:szCs w:val="24"/>
        </w:rPr>
        <w:t xml:space="preserve">в г. Тирасполе из числа служебных жилых помещений </w:t>
      </w:r>
      <w:r w:rsidR="00D752DE">
        <w:rPr>
          <w:rFonts w:cs="Times New Roman"/>
          <w:sz w:val="24"/>
          <w:szCs w:val="24"/>
        </w:rPr>
        <w:t xml:space="preserve"> </w:t>
      </w:r>
      <w:r w:rsidR="00D752DE" w:rsidRPr="003E2DC9">
        <w:rPr>
          <w:sz w:val="24"/>
          <w:szCs w:val="24"/>
        </w:rPr>
        <w:t>ГУП «Почта Приднестровье»</w:t>
      </w:r>
      <w:r w:rsidR="001E0899">
        <w:rPr>
          <w:sz w:val="24"/>
          <w:szCs w:val="24"/>
        </w:rPr>
        <w:t>.</w:t>
      </w:r>
    </w:p>
    <w:p w:rsidR="00D752DE" w:rsidRDefault="00D752DE" w:rsidP="0068282F">
      <w:pPr>
        <w:pStyle w:val="a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E01AE5" w:rsidRPr="00F25CFB" w:rsidRDefault="007C50BE" w:rsidP="007C50BE">
      <w:pPr>
        <w:pStyle w:val="a3"/>
        <w:shd w:val="clear" w:color="auto" w:fill="auto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proofErr w:type="gramStart"/>
      <w:r w:rsidR="00E01AE5" w:rsidRPr="00F25CFB">
        <w:rPr>
          <w:rFonts w:cs="Times New Roman"/>
          <w:sz w:val="24"/>
          <w:szCs w:val="24"/>
        </w:rPr>
        <w:t>Контроль за</w:t>
      </w:r>
      <w:proofErr w:type="gramEnd"/>
      <w:r w:rsidR="00E01AE5" w:rsidRPr="00F25CFB">
        <w:rPr>
          <w:rFonts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депутатской этике, мандатам, взаи</w:t>
      </w:r>
      <w:r w:rsidR="00547B61" w:rsidRPr="00F25CFB">
        <w:rPr>
          <w:rFonts w:cs="Times New Roman"/>
          <w:sz w:val="24"/>
          <w:szCs w:val="24"/>
        </w:rPr>
        <w:t>модействию</w:t>
      </w:r>
      <w:r w:rsidR="00E31F93">
        <w:rPr>
          <w:rFonts w:cs="Times New Roman"/>
          <w:sz w:val="24"/>
          <w:szCs w:val="24"/>
        </w:rPr>
        <w:t xml:space="preserve"> </w:t>
      </w:r>
      <w:r w:rsidR="00547B61" w:rsidRPr="00F25CFB">
        <w:rPr>
          <w:rFonts w:cs="Times New Roman"/>
          <w:sz w:val="24"/>
          <w:szCs w:val="24"/>
        </w:rPr>
        <w:t xml:space="preserve">с </w:t>
      </w:r>
      <w:r w:rsidR="00E01AE5" w:rsidRPr="00F25CFB">
        <w:rPr>
          <w:rFonts w:cs="Times New Roman"/>
          <w:sz w:val="24"/>
          <w:szCs w:val="24"/>
        </w:rPr>
        <w:t>правоохранительными органами и жилищной политике (председатель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 xml:space="preserve">– </w:t>
      </w:r>
      <w:proofErr w:type="spellStart"/>
      <w:r w:rsidR="00E01AE5" w:rsidRPr="00F25CFB">
        <w:rPr>
          <w:rFonts w:cs="Times New Roman"/>
          <w:sz w:val="24"/>
          <w:szCs w:val="24"/>
        </w:rPr>
        <w:t>Единак</w:t>
      </w:r>
      <w:proofErr w:type="spellEnd"/>
      <w:r w:rsidR="00E01AE5" w:rsidRPr="00F25CFB">
        <w:rPr>
          <w:rFonts w:cs="Times New Roman"/>
          <w:sz w:val="24"/>
          <w:szCs w:val="24"/>
        </w:rPr>
        <w:t xml:space="preserve"> И.В.).</w:t>
      </w:r>
    </w:p>
    <w:p w:rsidR="00E01AE5" w:rsidRPr="00F25CFB" w:rsidRDefault="00E01AE5" w:rsidP="00AF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1B" w:rsidRDefault="00BF1B1B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99" w:rsidRPr="0023020F" w:rsidRDefault="001E0899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8A" w:rsidRDefault="00E01AE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0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</w:t>
      </w:r>
      <w:r w:rsidR="003C41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433F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p w:rsidR="003710CE" w:rsidRDefault="003710CE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0CE" w:rsidRDefault="003710CE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0CE" w:rsidRPr="003710CE" w:rsidRDefault="003710CE" w:rsidP="00371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0CE">
        <w:rPr>
          <w:rFonts w:ascii="Times New Roman" w:hAnsi="Times New Roman" w:cs="Times New Roman"/>
          <w:sz w:val="24"/>
          <w:szCs w:val="24"/>
        </w:rPr>
        <w:t>Верно:</w:t>
      </w:r>
    </w:p>
    <w:p w:rsidR="003710CE" w:rsidRDefault="003710CE" w:rsidP="00371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0CE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3710CE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433F" w:rsidSect="007C5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73"/>
    <w:multiLevelType w:val="hybridMultilevel"/>
    <w:tmpl w:val="7F64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77B92"/>
    <w:multiLevelType w:val="hybridMultilevel"/>
    <w:tmpl w:val="C25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97B"/>
    <w:multiLevelType w:val="hybridMultilevel"/>
    <w:tmpl w:val="68A62EF4"/>
    <w:lvl w:ilvl="0" w:tplc="793443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2A43B3"/>
    <w:multiLevelType w:val="hybridMultilevel"/>
    <w:tmpl w:val="B8B8F7B4"/>
    <w:lvl w:ilvl="0" w:tplc="A7F615D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73"/>
    <w:rsid w:val="0008465E"/>
    <w:rsid w:val="000A45FD"/>
    <w:rsid w:val="000B54F2"/>
    <w:rsid w:val="000F199D"/>
    <w:rsid w:val="001C3116"/>
    <w:rsid w:val="001D287D"/>
    <w:rsid w:val="001E0899"/>
    <w:rsid w:val="0023020F"/>
    <w:rsid w:val="002F3BB4"/>
    <w:rsid w:val="00312B24"/>
    <w:rsid w:val="00315370"/>
    <w:rsid w:val="00334D04"/>
    <w:rsid w:val="00343EDC"/>
    <w:rsid w:val="00347423"/>
    <w:rsid w:val="00355B0F"/>
    <w:rsid w:val="00355C55"/>
    <w:rsid w:val="003710CE"/>
    <w:rsid w:val="003A574A"/>
    <w:rsid w:val="003C417C"/>
    <w:rsid w:val="003F100E"/>
    <w:rsid w:val="00462B3B"/>
    <w:rsid w:val="00471773"/>
    <w:rsid w:val="00493387"/>
    <w:rsid w:val="004A2792"/>
    <w:rsid w:val="004B0A18"/>
    <w:rsid w:val="004E0246"/>
    <w:rsid w:val="00547B61"/>
    <w:rsid w:val="005557E2"/>
    <w:rsid w:val="00566C31"/>
    <w:rsid w:val="00590680"/>
    <w:rsid w:val="005E50EF"/>
    <w:rsid w:val="005F1921"/>
    <w:rsid w:val="006043B8"/>
    <w:rsid w:val="00623BDE"/>
    <w:rsid w:val="00626185"/>
    <w:rsid w:val="006411CE"/>
    <w:rsid w:val="00650241"/>
    <w:rsid w:val="00670139"/>
    <w:rsid w:val="0068216D"/>
    <w:rsid w:val="0068282F"/>
    <w:rsid w:val="0068293D"/>
    <w:rsid w:val="0069458D"/>
    <w:rsid w:val="006B5FB9"/>
    <w:rsid w:val="006E0579"/>
    <w:rsid w:val="006E1164"/>
    <w:rsid w:val="006F60DC"/>
    <w:rsid w:val="00706E0F"/>
    <w:rsid w:val="007146B2"/>
    <w:rsid w:val="00740AC0"/>
    <w:rsid w:val="00751D47"/>
    <w:rsid w:val="00760CA1"/>
    <w:rsid w:val="00793032"/>
    <w:rsid w:val="007C50BE"/>
    <w:rsid w:val="007D564A"/>
    <w:rsid w:val="00815919"/>
    <w:rsid w:val="00827822"/>
    <w:rsid w:val="0083399A"/>
    <w:rsid w:val="00884AA8"/>
    <w:rsid w:val="00892D76"/>
    <w:rsid w:val="008B7EE9"/>
    <w:rsid w:val="008C238C"/>
    <w:rsid w:val="00933938"/>
    <w:rsid w:val="00957232"/>
    <w:rsid w:val="00991DEB"/>
    <w:rsid w:val="00995B94"/>
    <w:rsid w:val="00A34E70"/>
    <w:rsid w:val="00AC007B"/>
    <w:rsid w:val="00AD07DB"/>
    <w:rsid w:val="00AF780E"/>
    <w:rsid w:val="00B00AE1"/>
    <w:rsid w:val="00B05F9D"/>
    <w:rsid w:val="00B260BE"/>
    <w:rsid w:val="00B4178A"/>
    <w:rsid w:val="00B4286E"/>
    <w:rsid w:val="00B474AC"/>
    <w:rsid w:val="00B65351"/>
    <w:rsid w:val="00B80C6A"/>
    <w:rsid w:val="00B80DB0"/>
    <w:rsid w:val="00BA2C88"/>
    <w:rsid w:val="00BA55C2"/>
    <w:rsid w:val="00BC49CC"/>
    <w:rsid w:val="00BF1B1B"/>
    <w:rsid w:val="00C706A6"/>
    <w:rsid w:val="00C7674C"/>
    <w:rsid w:val="00C9517E"/>
    <w:rsid w:val="00CA140D"/>
    <w:rsid w:val="00CA6EE3"/>
    <w:rsid w:val="00CB7AAF"/>
    <w:rsid w:val="00CD2175"/>
    <w:rsid w:val="00CD2381"/>
    <w:rsid w:val="00D25E39"/>
    <w:rsid w:val="00D5596F"/>
    <w:rsid w:val="00D752DE"/>
    <w:rsid w:val="00DA5F1F"/>
    <w:rsid w:val="00DB79D0"/>
    <w:rsid w:val="00DC5517"/>
    <w:rsid w:val="00DF0EF0"/>
    <w:rsid w:val="00E01AE5"/>
    <w:rsid w:val="00E31F93"/>
    <w:rsid w:val="00E77B70"/>
    <w:rsid w:val="00EC24CE"/>
    <w:rsid w:val="00EE27AC"/>
    <w:rsid w:val="00EE4CB5"/>
    <w:rsid w:val="00F164F0"/>
    <w:rsid w:val="00F174AC"/>
    <w:rsid w:val="00F25CFB"/>
    <w:rsid w:val="00F5433F"/>
    <w:rsid w:val="00F564C5"/>
    <w:rsid w:val="00F74173"/>
    <w:rsid w:val="00FB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2026-02-13T09:37:00Z</cp:lastPrinted>
  <dcterms:created xsi:type="dcterms:W3CDTF">2026-02-12T13:08:00Z</dcterms:created>
  <dcterms:modified xsi:type="dcterms:W3CDTF">2026-02-13T09:37:00Z</dcterms:modified>
</cp:coreProperties>
</file>