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F" w:rsidRPr="00766451" w:rsidRDefault="0094215F" w:rsidP="0076645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B47623" w:rsidRPr="0076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45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</w:p>
    <w:p w:rsidR="00FF3E2A" w:rsidRPr="00766451" w:rsidRDefault="0094215F" w:rsidP="0076645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D51BE7" w:rsidRPr="00766451">
        <w:rPr>
          <w:rFonts w:ascii="Times New Roman" w:eastAsia="Times New Roman" w:hAnsi="Times New Roman" w:cs="Times New Roman"/>
          <w:sz w:val="24"/>
          <w:szCs w:val="24"/>
        </w:rPr>
        <w:t xml:space="preserve">Решению  </w:t>
      </w:r>
      <w:r w:rsidRPr="00766451">
        <w:rPr>
          <w:rFonts w:ascii="Times New Roman" w:eastAsia="Times New Roman" w:hAnsi="Times New Roman" w:cs="Times New Roman"/>
          <w:sz w:val="24"/>
          <w:szCs w:val="24"/>
        </w:rPr>
        <w:t xml:space="preserve">Тираспольского городского </w:t>
      </w:r>
    </w:p>
    <w:p w:rsidR="00FF3E2A" w:rsidRPr="00766451" w:rsidRDefault="0094215F" w:rsidP="0076645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sz w:val="24"/>
          <w:szCs w:val="24"/>
        </w:rPr>
        <w:t xml:space="preserve">Совета народных депутатов </w:t>
      </w:r>
    </w:p>
    <w:p w:rsidR="0094215F" w:rsidRPr="00766451" w:rsidRDefault="00256083" w:rsidP="0076645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D3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D3C05">
        <w:rPr>
          <w:rFonts w:ascii="Times New Roman" w:eastAsia="Times New Roman" w:hAnsi="Times New Roman" w:cs="Times New Roman"/>
          <w:sz w:val="24"/>
          <w:szCs w:val="24"/>
        </w:rPr>
        <w:t>49</w:t>
      </w:r>
      <w:r w:rsidR="006C4ABA" w:rsidRPr="0076645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94215F" w:rsidRPr="0076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34E" w:rsidRPr="007664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04B2" w:rsidRPr="007664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434E" w:rsidRPr="00766451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="0094215F" w:rsidRPr="007664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704B2" w:rsidRPr="0076645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215F" w:rsidRPr="0076645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D51BE7" w:rsidRPr="00766451" w:rsidRDefault="00D51BE7" w:rsidP="00766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704B2" w:rsidRPr="00766451">
        <w:rPr>
          <w:rFonts w:ascii="Times New Roman" w:hAnsi="Times New Roman" w:cs="Times New Roman"/>
          <w:sz w:val="24"/>
          <w:szCs w:val="24"/>
        </w:rPr>
        <w:t xml:space="preserve">Об </w:t>
      </w:r>
      <w:r w:rsidRPr="00766451">
        <w:rPr>
          <w:rFonts w:ascii="Times New Roman" w:hAnsi="Times New Roman" w:cs="Times New Roman"/>
          <w:sz w:val="24"/>
          <w:szCs w:val="24"/>
        </w:rPr>
        <w:t>утверждении Муниципальной программы</w:t>
      </w:r>
    </w:p>
    <w:p w:rsidR="00D51BE7" w:rsidRPr="00766451" w:rsidRDefault="00D51BE7" w:rsidP="00766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6451">
        <w:rPr>
          <w:rFonts w:ascii="Times New Roman" w:hAnsi="Times New Roman" w:cs="Times New Roman"/>
          <w:sz w:val="24"/>
          <w:szCs w:val="24"/>
        </w:rPr>
        <w:t xml:space="preserve">по исполнению </w:t>
      </w:r>
      <w:r w:rsidR="00256083" w:rsidRPr="00766451">
        <w:rPr>
          <w:rFonts w:ascii="Times New Roman" w:hAnsi="Times New Roman" w:cs="Times New Roman"/>
          <w:sz w:val="24"/>
          <w:szCs w:val="24"/>
        </w:rPr>
        <w:t>наказов избирателей на 202</w:t>
      </w:r>
      <w:r w:rsidR="009704B2" w:rsidRPr="00766451">
        <w:rPr>
          <w:rFonts w:ascii="Times New Roman" w:hAnsi="Times New Roman" w:cs="Times New Roman"/>
          <w:sz w:val="24"/>
          <w:szCs w:val="24"/>
        </w:rPr>
        <w:t>6</w:t>
      </w:r>
      <w:r w:rsidR="00256083" w:rsidRPr="00766451">
        <w:rPr>
          <w:rFonts w:ascii="Times New Roman" w:hAnsi="Times New Roman" w:cs="Times New Roman"/>
          <w:sz w:val="24"/>
          <w:szCs w:val="24"/>
        </w:rPr>
        <w:t xml:space="preserve"> год</w:t>
      </w:r>
      <w:r w:rsidRPr="0076645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51BE7" w:rsidRPr="00766451" w:rsidRDefault="00D51BE7" w:rsidP="0076645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15F" w:rsidRPr="00766451" w:rsidRDefault="0094215F" w:rsidP="007664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BE7" w:rsidRPr="00766451" w:rsidRDefault="001853BE" w:rsidP="007664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b/>
          <w:sz w:val="24"/>
          <w:szCs w:val="24"/>
        </w:rPr>
        <w:t>Муниципаль</w:t>
      </w:r>
      <w:r w:rsidR="005A2FDC" w:rsidRPr="00766451">
        <w:rPr>
          <w:rFonts w:ascii="Times New Roman" w:eastAsia="Times New Roman" w:hAnsi="Times New Roman" w:cs="Times New Roman"/>
          <w:b/>
          <w:sz w:val="24"/>
          <w:szCs w:val="24"/>
        </w:rPr>
        <w:t xml:space="preserve">ная программа </w:t>
      </w:r>
    </w:p>
    <w:p w:rsidR="005A2FDC" w:rsidRPr="00766451" w:rsidRDefault="005A2FDC" w:rsidP="007664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451">
        <w:rPr>
          <w:rFonts w:ascii="Times New Roman" w:eastAsia="Times New Roman" w:hAnsi="Times New Roman" w:cs="Times New Roman"/>
          <w:b/>
          <w:sz w:val="24"/>
          <w:szCs w:val="24"/>
        </w:rPr>
        <w:t>по исполнению</w:t>
      </w:r>
      <w:r w:rsidR="00D51BE7" w:rsidRPr="00766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6451">
        <w:rPr>
          <w:rFonts w:ascii="Times New Roman" w:eastAsia="Times New Roman" w:hAnsi="Times New Roman" w:cs="Times New Roman"/>
          <w:b/>
          <w:sz w:val="24"/>
          <w:szCs w:val="24"/>
        </w:rPr>
        <w:t>наказов избирателей на 202</w:t>
      </w:r>
      <w:r w:rsidR="009704B2" w:rsidRPr="007664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645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94215F" w:rsidRPr="00766451" w:rsidRDefault="0094215F" w:rsidP="007664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243"/>
        <w:gridCol w:w="2836"/>
        <w:gridCol w:w="1008"/>
        <w:gridCol w:w="1686"/>
        <w:gridCol w:w="3685"/>
      </w:tblGrid>
      <w:tr w:rsidR="00E93204" w:rsidRPr="00766451" w:rsidTr="00A2552A">
        <w:trPr>
          <w:trHeight w:val="650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E93204" w:rsidRPr="00766451" w:rsidRDefault="00E93204" w:rsidP="007664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избирательного округа,</w:t>
            </w:r>
          </w:p>
          <w:p w:rsidR="00E93204" w:rsidRPr="00766451" w:rsidRDefault="00E93204" w:rsidP="007664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депутат </w:t>
            </w:r>
          </w:p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Адрес, на котором необходимо выполнить работы по наказу </w:t>
            </w: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реализации наказа</w:t>
            </w:r>
          </w:p>
        </w:tc>
        <w:tc>
          <w:tcPr>
            <w:tcW w:w="5371" w:type="dxa"/>
            <w:gridSpan w:val="2"/>
            <w:shd w:val="clear" w:color="auto" w:fill="FFFFFF" w:themeFill="background1"/>
            <w:vAlign w:val="center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Необходимый</w:t>
            </w:r>
          </w:p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</w:t>
            </w:r>
          </w:p>
        </w:tc>
      </w:tr>
      <w:tr w:rsidR="00E93204" w:rsidRPr="00766451" w:rsidTr="00A2552A">
        <w:trPr>
          <w:trHeight w:val="84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008" w:type="dxa"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исполнитель</w:t>
            </w:r>
          </w:p>
        </w:tc>
        <w:tc>
          <w:tcPr>
            <w:tcW w:w="1686" w:type="dxa"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E93204" w:rsidRPr="00766451" w:rsidRDefault="00E93204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685" w:type="dxa"/>
            <w:shd w:val="clear" w:color="auto" w:fill="FFFFFF" w:themeFill="background1"/>
          </w:tcPr>
          <w:p w:rsidR="00E93204" w:rsidRPr="00766451" w:rsidRDefault="00E93204" w:rsidP="007664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источник финансирования</w:t>
            </w:r>
          </w:p>
        </w:tc>
      </w:tr>
      <w:tr w:rsidR="00A13B49" w:rsidRPr="00766451" w:rsidTr="00DA7614">
        <w:trPr>
          <w:trHeight w:val="84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</w:t>
            </w:r>
          </w:p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Васильева В.М.</w:t>
            </w: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A56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и установить </w:t>
            </w:r>
            <w:r w:rsidR="00553AB9" w:rsidRPr="00766451">
              <w:rPr>
                <w:rFonts w:ascii="Times New Roman" w:hAnsi="Times New Roman" w:cs="Times New Roman"/>
                <w:sz w:val="24"/>
                <w:szCs w:val="24"/>
              </w:rPr>
              <w:t>мусорные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урны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9704B2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A13B49" w:rsidRPr="00766451" w:rsidTr="00DA7614">
        <w:trPr>
          <w:trHeight w:val="84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детских элементов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49" w:rsidRPr="00766451" w:rsidTr="00DA7614">
        <w:trPr>
          <w:trHeight w:val="84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A56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и установить </w:t>
            </w:r>
            <w:r w:rsidR="006F56B0" w:rsidRPr="007664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ренажеры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49" w:rsidRPr="00766451" w:rsidTr="00DA7614">
        <w:trPr>
          <w:trHeight w:val="84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A56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и установить </w:t>
            </w:r>
            <w:r w:rsidR="006F56B0" w:rsidRPr="007664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камейк</w:t>
            </w:r>
            <w:r w:rsidR="00553AB9" w:rsidRPr="00766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со спинкой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49" w:rsidRPr="00766451" w:rsidTr="00DA7614">
        <w:trPr>
          <w:trHeight w:val="102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A56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и установить </w:t>
            </w:r>
            <w:r w:rsidR="006F56B0" w:rsidRPr="007664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граждение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49" w:rsidRPr="00766451" w:rsidTr="00DA7614">
        <w:trPr>
          <w:trHeight w:val="102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56B0" w:rsidRPr="00766451">
              <w:rPr>
                <w:rFonts w:ascii="Times New Roman" w:hAnsi="Times New Roman" w:cs="Times New Roman"/>
                <w:sz w:val="24"/>
                <w:szCs w:val="24"/>
              </w:rPr>
              <w:t>Изготовить и установить д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етские игровые элементы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A13B49" w:rsidRPr="00766451" w:rsidRDefault="00A13B49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5" w:rsidRPr="00766451" w:rsidTr="00DA7614">
        <w:trPr>
          <w:trHeight w:val="118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A128F5" w:rsidRPr="00766451" w:rsidRDefault="00A128F5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</w:t>
            </w:r>
          </w:p>
          <w:p w:rsidR="00A128F5" w:rsidRPr="00766451" w:rsidRDefault="00A128F5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Орлов Р.Н.</w:t>
            </w:r>
          </w:p>
          <w:p w:rsidR="00A128F5" w:rsidRPr="00766451" w:rsidRDefault="00A128F5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A128F5" w:rsidRPr="00766451" w:rsidRDefault="00A128F5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Гвардейская, д. 44</w:t>
            </w:r>
          </w:p>
        </w:tc>
        <w:tc>
          <w:tcPr>
            <w:tcW w:w="2836" w:type="dxa"/>
            <w:shd w:val="clear" w:color="auto" w:fill="FFFFFF" w:themeFill="background1"/>
          </w:tcPr>
          <w:p w:rsidR="00A128F5" w:rsidRPr="00766451" w:rsidRDefault="0095297A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аварийных участков дома (фасада,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фундамента, балконов, крыши)</w:t>
            </w:r>
          </w:p>
        </w:tc>
        <w:tc>
          <w:tcPr>
            <w:tcW w:w="1008" w:type="dxa"/>
            <w:shd w:val="clear" w:color="auto" w:fill="FFFFFF" w:themeFill="background1"/>
          </w:tcPr>
          <w:p w:rsidR="00A128F5" w:rsidRPr="00766451" w:rsidRDefault="00A128F5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A128F5" w:rsidRPr="00766451" w:rsidRDefault="0095297A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128F5" w:rsidRPr="00766451" w:rsidRDefault="0095297A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поступившие от налога на содержание жилищного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фонда, объектов социально-культурной сферы и благоустройство территории</w:t>
            </w:r>
          </w:p>
        </w:tc>
      </w:tr>
      <w:tr w:rsidR="004A4C0F" w:rsidRPr="00766451" w:rsidTr="00DA7614">
        <w:trPr>
          <w:trHeight w:val="118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ИО № 3</w:t>
            </w:r>
          </w:p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Бондаренко И.В.</w:t>
            </w:r>
          </w:p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К. Либкнехта, 84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 (мощение тротуарной плиткой дорожного полотна вдоль дома)</w:t>
            </w:r>
          </w:p>
        </w:tc>
        <w:tc>
          <w:tcPr>
            <w:tcW w:w="1008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A4C0F" w:rsidRPr="00766451" w:rsidTr="00DA7614">
        <w:trPr>
          <w:trHeight w:val="118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4</w:t>
            </w:r>
          </w:p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Касумян Ю.Э.</w:t>
            </w: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A4C0F" w:rsidRPr="00766451" w:rsidTr="00DA7614">
        <w:trPr>
          <w:trHeight w:val="11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подъездов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0F" w:rsidRPr="00766451" w:rsidTr="00DA7614">
        <w:trPr>
          <w:trHeight w:val="11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детских и спортивных площадок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0F" w:rsidRPr="00766451" w:rsidTr="00DA7614">
        <w:trPr>
          <w:trHeight w:val="424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Приобретение и установка скамеек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0F" w:rsidRPr="00766451" w:rsidTr="00DA7614">
        <w:trPr>
          <w:trHeight w:val="118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4A4C0F" w:rsidRPr="00766451" w:rsidRDefault="00CE223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6</w:t>
            </w:r>
          </w:p>
          <w:p w:rsidR="00CE2237" w:rsidRPr="00766451" w:rsidRDefault="00CE223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Беликов И.И.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CE223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CE223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территории, ремонт подъездов, ремонт подъездов, ремонт </w:t>
            </w:r>
            <w:r w:rsidR="00994B67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площадок </w:t>
            </w:r>
          </w:p>
        </w:tc>
        <w:tc>
          <w:tcPr>
            <w:tcW w:w="1008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4A4C0F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A4C0F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A4C0F" w:rsidRPr="00766451" w:rsidTr="00DA7614">
        <w:trPr>
          <w:trHeight w:val="118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7</w:t>
            </w:r>
          </w:p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Ганенко И.П.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Степной – пересечение с 1-м Пионерском 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Грейдирование, подсыпка пиленным асфальтом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A4C0F" w:rsidRPr="00766451" w:rsidTr="00DA7614">
        <w:trPr>
          <w:trHeight w:val="11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Карьерный, и ул. Коммунаров (дома № 59-88)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Грейдирование, подсыпка пиленным асфальтом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0F" w:rsidRPr="00766451" w:rsidTr="00DA7614">
        <w:trPr>
          <w:trHeight w:val="11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Колхозная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Грейдирование, подсыпка пиленным асфальтом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0F" w:rsidRPr="00766451" w:rsidTr="00DA7614">
        <w:trPr>
          <w:trHeight w:val="11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Комсомольский</w:t>
            </w:r>
          </w:p>
        </w:tc>
        <w:tc>
          <w:tcPr>
            <w:tcW w:w="2836" w:type="dxa"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Ремонт дорожного полотна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A4C0F" w:rsidRPr="00766451" w:rsidRDefault="004A4C0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594DA5">
        <w:trPr>
          <w:trHeight w:val="665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8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Сербул Д.Н. 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Федько, дом 28а</w:t>
            </w: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отмостки вокруг дома; 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Вход в подвал возле 3го подъезда;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Ремонт детской площадки;</w:t>
            </w:r>
          </w:p>
          <w:p w:rsidR="00994B67" w:rsidRPr="00766451" w:rsidRDefault="00994B67" w:rsidP="00766451">
            <w:pPr>
              <w:pStyle w:val="70"/>
              <w:shd w:val="clear" w:color="auto" w:fill="FFFFFF" w:themeFill="background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поступившие от налога на содержание жилищного фонда, объектов социально-культурной сферы и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</w:tr>
      <w:tr w:rsidR="00994B67" w:rsidRPr="00766451" w:rsidTr="00594DA5">
        <w:trPr>
          <w:trHeight w:val="66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Федько, дом 36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детской площадки;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Замена окон на лестничных площадках 1го и 2го подъездов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новую дверь между магазинами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594DA5">
        <w:trPr>
          <w:trHeight w:val="66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Покровская, дом 3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отмостки возле 3го подъезда;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Вход в подвал возле 3го подъезда;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перила входной группы 3го подъезда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594DA5">
        <w:trPr>
          <w:trHeight w:val="66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Покровская, дом 19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уличного туалета (во дворе)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козырька входной группы, со двора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594DA5">
        <w:trPr>
          <w:trHeight w:val="66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К.Маркса, дом 3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напольного покрытия 1-3 этажей, 1го подъезда;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ступеней во 2м подъезде</w:t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594DA5">
        <w:trPr>
          <w:trHeight w:val="163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Правды, дом 16</w:t>
            </w:r>
          </w:p>
        </w:tc>
        <w:tc>
          <w:tcPr>
            <w:tcW w:w="2836" w:type="dxa"/>
          </w:tcPr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песочницу, детскую горку и качели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4B67" w:rsidRPr="00766451" w:rsidRDefault="00994B67" w:rsidP="0076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665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9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Попов В.Н.</w:t>
            </w: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pStyle w:val="docdata"/>
              <w:spacing w:before="0" w:beforeAutospacing="0" w:after="0" w:afterAutospacing="0"/>
            </w:pPr>
            <w:r w:rsidRPr="00766451">
              <w:rPr>
                <w:color w:val="000000"/>
              </w:rPr>
              <w:t>- Благоустройство территории;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663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766451">
              <w:t>- Изготовить и установить скамейки со спинкой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276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pStyle w:val="aa"/>
              <w:spacing w:before="0" w:beforeAutospacing="0" w:after="0" w:afterAutospacing="0"/>
            </w:pPr>
            <w:r w:rsidRPr="00766451">
              <w:rPr>
                <w:color w:val="000000"/>
              </w:rPr>
              <w:t>- Ремонт подъездов.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232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766451">
              <w:t>- Изготовить и установить тренажеры;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pStyle w:val="aa"/>
              <w:spacing w:before="0" w:beforeAutospacing="0" w:after="0" w:afterAutospacing="0"/>
            </w:pPr>
            <w:r w:rsidRPr="00766451">
              <w:t>- Изготовить и установить детские игровые элементы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11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Жарков Д.А.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 д. 16/4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2-го подъезда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 д. 27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подъезда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 д. 37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подъезда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12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Вознюк В.В.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Чкалова, д. 50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4-го подъезда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 д. 32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4-го подъезда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Чкалова, д. 48</w:t>
            </w: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1-го подъезда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13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Вечтомова Р.А.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9 января, 61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Выполнить ремонт внутридомовых и внутриквартальных территорий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14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Качан А.И.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Пер. Набережный, 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3-го подъезда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</w:t>
            </w: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ИО № 15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Единак И.В.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Манойлова, д. 18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Установка окон в подъезде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16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Брюханов Д.А.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подъездов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C004D" w:rsidRPr="00766451" w:rsidTr="00DA7614">
        <w:trPr>
          <w:trHeight w:val="140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17</w:t>
            </w:r>
          </w:p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Фалалеева В.В.</w:t>
            </w:r>
          </w:p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придомовых территорий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4C004D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изготовление и установка</w:t>
            </w:r>
            <w:r w:rsidR="006C03F2"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скамеек со спинкой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4D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C004D" w:rsidRPr="00766451" w:rsidRDefault="006A73E5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и установка ограждений палисадников 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4C004D" w:rsidRPr="00766451" w:rsidRDefault="004C004D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18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Ройман К.В.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подъездов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19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Коваленко А.И.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подъездов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ИО № 21 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Глицос Г.В.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Чапаева, д. 142 «а»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фасада и наружных стен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5F665E" w:rsidRPr="00766451" w:rsidTr="00DA7614">
        <w:trPr>
          <w:trHeight w:val="309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ИО № 22</w:t>
            </w:r>
          </w:p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Носенко Р.О.</w:t>
            </w:r>
          </w:p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Зелинского, д. 3 «а»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Ремонт тамбура 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F665E" w:rsidRPr="00766451" w:rsidRDefault="005F665E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24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Король С.В.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д. 2 «б»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-ремонт козырька входной группы 1,2 подъезда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д. 77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Ремонт элементов детской площадки - скамейки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27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Волкович А.Н.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внутридомовых дорог, обустройство парковочных карманов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Одесская, д. 78/5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Обустройство покрытия 2-х (двух) площадок для сушки белья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Одесская, д. 78/5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косметического ремонта в 5-м (пятом) подъезде дома 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30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ИО № 28 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Ковальчук Н.М.</w:t>
            </w: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Каховская 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благоустройство и капитальный ремонт нижней части дома (цоколь)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34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ремонт тротуарной отмоски возле 6-го подъезда 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2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в подъездах 1-х этажей: подъезд №2,3,5,6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Замена дверей подвальных помещений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2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Каховская 20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помещений общего пользования в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общежитиях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20 Партсъезда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помещений общего пользования в общежитиях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ИО № 29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Кудлаенко А.В.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Краснодонская, д. 34/4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Ремонт козырьков и входных групп в подъезд с заменой дверей мусороприемных камер, а также ремонт ступенек входной группы 1-го подъезда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Краснодонская, д. 34/2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Ремонт козырьков и входных групп в подъезд с заменой дверей мусороприемных камер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Краснодонская, д. 34/6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Ремонт козырьков и входных групп в подъезд с заменой дверей мусороприемных камер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231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Краснодонская, д. 36/7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Замена деревянного входного тамбура на ПВХ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№30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Дамаскин И.А.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ул. Юности, д. 4/3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подъезда № 1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благоустройство придомовых территорий ремонт жилфонда по округу;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изготовить и установить скамейки со спинкой или их приобретение;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и ремонт элементов детских и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площадок, песочниц;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изготовить и установить ограждения.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B67" w:rsidRPr="00766451" w:rsidTr="00DA7614">
        <w:trPr>
          <w:trHeight w:val="140"/>
          <w:jc w:val="center"/>
        </w:trPr>
        <w:tc>
          <w:tcPr>
            <w:tcW w:w="2142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ИО №31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Крондев В.С.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ул. Юности, д. 1/2, 1/3, 5, 7, 9, 11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выполнить ремонт внутридворовых и внутриквартальных территорий (тротуар и дороги)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hRule="exact" w:val="621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32</w:t>
            </w:r>
          </w:p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Прудкогляд В.В.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 Комсомольская, д. 2/1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произвести ремонт мягкой кровли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994B67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благоустройство придомовых территорий ремонты жилфонда по округу;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Изготовить и установить скамейки со спинкой или их приобретение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Изготовить и установить детские игровые элементы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B67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Изготовить и установить ограждение</w:t>
            </w:r>
          </w:p>
        </w:tc>
        <w:tc>
          <w:tcPr>
            <w:tcW w:w="1008" w:type="dxa"/>
            <w:vMerge/>
            <w:shd w:val="clear" w:color="auto" w:fill="FFFFFF" w:themeFill="background1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994B67" w:rsidRPr="00766451" w:rsidRDefault="00994B67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5AF" w:rsidRPr="00766451" w:rsidTr="00DA7614">
        <w:trPr>
          <w:trHeight w:val="42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33</w:t>
            </w:r>
          </w:p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Солодкий П.Г.</w:t>
            </w:r>
          </w:p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округа</w:t>
            </w:r>
          </w:p>
        </w:tc>
        <w:tc>
          <w:tcPr>
            <w:tcW w:w="2836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</w:t>
            </w:r>
            <w:r w:rsidR="00766451" w:rsidRPr="00766451">
              <w:rPr>
                <w:rFonts w:ascii="Times New Roman" w:hAnsi="Times New Roman" w:cs="Times New Roman"/>
                <w:sz w:val="24"/>
                <w:szCs w:val="24"/>
              </w:rPr>
              <w:t>и установка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скамеек </w:t>
            </w:r>
          </w:p>
        </w:tc>
        <w:tc>
          <w:tcPr>
            <w:tcW w:w="1008" w:type="dxa"/>
            <w:shd w:val="clear" w:color="auto" w:fill="FFFFFF" w:themeFill="background1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8865AF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д. 8/1</w:t>
            </w:r>
          </w:p>
        </w:tc>
        <w:tc>
          <w:tcPr>
            <w:tcW w:w="2836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</w:t>
            </w:r>
            <w:r w:rsidR="00766451" w:rsidRPr="00766451">
              <w:rPr>
                <w:rFonts w:ascii="Times New Roman" w:hAnsi="Times New Roman" w:cs="Times New Roman"/>
                <w:sz w:val="24"/>
                <w:szCs w:val="24"/>
              </w:rPr>
              <w:t>и установка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6-ти урн для мусора </w:t>
            </w:r>
          </w:p>
        </w:tc>
        <w:tc>
          <w:tcPr>
            <w:tcW w:w="1008" w:type="dxa"/>
            <w:shd w:val="clear" w:color="auto" w:fill="FFFFFF" w:themeFill="background1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AF" w:rsidRPr="00766451" w:rsidTr="00DA7614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д. 14</w:t>
            </w:r>
          </w:p>
        </w:tc>
        <w:tc>
          <w:tcPr>
            <w:tcW w:w="2836" w:type="dxa"/>
            <w:shd w:val="clear" w:color="auto" w:fill="FFFFFF" w:themeFill="background1"/>
          </w:tcPr>
          <w:p w:rsidR="008865AF" w:rsidRPr="00766451" w:rsidRDefault="008865AF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</w:t>
            </w:r>
            <w:r w:rsidR="00766451" w:rsidRPr="00766451">
              <w:rPr>
                <w:rFonts w:ascii="Times New Roman" w:hAnsi="Times New Roman" w:cs="Times New Roman"/>
                <w:sz w:val="24"/>
                <w:szCs w:val="24"/>
              </w:rPr>
              <w:t>и установка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детской игровой площадки </w:t>
            </w:r>
          </w:p>
        </w:tc>
        <w:tc>
          <w:tcPr>
            <w:tcW w:w="1008" w:type="dxa"/>
            <w:shd w:val="clear" w:color="auto" w:fill="FFFFFF" w:themeFill="background1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8865AF" w:rsidRPr="00766451" w:rsidRDefault="008865AF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E2" w:rsidRPr="00766451" w:rsidTr="00DA7614">
        <w:trPr>
          <w:trHeight w:val="42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ИО № 36</w:t>
            </w:r>
          </w:p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Чертыковцев М.Ю.</w:t>
            </w:r>
          </w:p>
        </w:tc>
        <w:tc>
          <w:tcPr>
            <w:tcW w:w="3243" w:type="dxa"/>
            <w:shd w:val="clear" w:color="auto" w:fill="FFFFFF" w:themeFill="background1"/>
          </w:tcPr>
          <w:p w:rsidR="001B27E2" w:rsidRPr="00766451" w:rsidRDefault="001B27E2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Юности, д. 60/1, 60/2</w:t>
            </w:r>
          </w:p>
        </w:tc>
        <w:tc>
          <w:tcPr>
            <w:tcW w:w="2836" w:type="dxa"/>
            <w:shd w:val="clear" w:color="auto" w:fill="FFFFFF" w:themeFill="background1"/>
          </w:tcPr>
          <w:p w:rsidR="001B27E2" w:rsidRPr="00766451" w:rsidRDefault="001B27E2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произвести благоустройство прилегающей территории (установить ограждение клумб) </w:t>
            </w:r>
          </w:p>
        </w:tc>
        <w:tc>
          <w:tcPr>
            <w:tcW w:w="1008" w:type="dxa"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1B27E2" w:rsidRPr="00766451" w:rsidRDefault="001B27E2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1B27E2" w:rsidRPr="00766451" w:rsidTr="00594DA5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Ул. Юности, д. 60/3</w:t>
            </w:r>
          </w:p>
        </w:tc>
        <w:tc>
          <w:tcPr>
            <w:tcW w:w="2836" w:type="dxa"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Произвести ремонт отмостки по всему периметру дома</w:t>
            </w:r>
          </w:p>
        </w:tc>
        <w:tc>
          <w:tcPr>
            <w:tcW w:w="1008" w:type="dxa"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1B27E2" w:rsidRPr="00766451" w:rsidRDefault="001B27E2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DA7614">
        <w:trPr>
          <w:trHeight w:val="429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38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Липский В.Г. 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Ново-Тираспольский,</w:t>
            </w:r>
          </w:p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 Ленина, д. 1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водосток по периметру крыши и водосточной трубы;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отмостки и цоколя дома;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дворовых скамеек (3 шт.);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покраска газовой трубы;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ул.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Ленина, д.3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выделить краску для покраски дворовых скамеек;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цокольной части дома;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укрепить или установить дополнительные бельевые     трубы;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</w:t>
            </w: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ул. Ленина,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д.2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ремонт детской песочницы между 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подъездом № 2 и № 3;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скамейки напротив подъезда №1;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</w:t>
            </w: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пер. Строителей, д.2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кровли;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</w:t>
            </w: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пер. Строителей, д.4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выполнить строительство отмостки вокруг дома;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засыпка ямы от теплотрассы;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пер.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Строителей, д.8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бетонирование тротуарной площадки у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существующих скамеек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поставить одну скамейку со спинкой перед подъездом № 1;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ул.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Ленина д. 11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монтаж сушилки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для белья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б/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у столбов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бетонированием площадки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(длина –                                                                5000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мм, ширина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– 4000мм, </w:t>
            </w:r>
            <w:r w:rsidRPr="00766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- 20м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A9145B"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проволоки/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A9145B"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натяжителей);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</w:t>
            </w: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ул. Ленина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д. 7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ремонт 1 и 2 подъезда.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пер.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Молодёжный, д. 5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изготовление, установка поручня (перил) слева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при входе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во второй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подъезд;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скамейки;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1 и 2 подъезда;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ремонт отмостки вокруг дома;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по периметру крыши водосток;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изготовления отвода дождевой воды (бельевая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площадка);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пер.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Молодежный, д. 7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установить современную</w:t>
            </w: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детскую площадку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расширить детскую площадку;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огородить детскую площадку;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сделать резиновое </w:t>
            </w:r>
            <w:r w:rsidR="00A9145B"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покрытие детской</w:t>
            </w:r>
            <w:r w:rsidRPr="00766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площадки.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Ново-Тираспольский,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 Советская, д. 15</w:t>
            </w:r>
          </w:p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закупка и монтаж трех скамеек со спинкой;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ограждения детской площадке;</w:t>
            </w: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комплекс «Детский городок»;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Ново-Тираспольский, </w:t>
            </w:r>
            <w:r w:rsidRPr="00766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 Советская, д. 21</w:t>
            </w:r>
          </w:p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в детском </w:t>
            </w:r>
            <w:r w:rsidR="00A9145B" w:rsidRPr="00766451">
              <w:rPr>
                <w:rFonts w:ascii="Times New Roman" w:hAnsi="Times New Roman" w:cs="Times New Roman"/>
                <w:sz w:val="24"/>
                <w:szCs w:val="24"/>
              </w:rPr>
              <w:t>домике 2</w:t>
            </w: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 xml:space="preserve"> шт. скамеек;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отремонтировать качели и балансир;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2 скамейки перед домом;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отремонтировать в беседке стол и скамейки, и установить конек на крыше;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забор для детской площадке;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6451">
              <w:rPr>
                <w:rFonts w:ascii="Times New Roman" w:hAnsi="Times New Roman" w:cs="Times New Roman"/>
                <w:sz w:val="24"/>
                <w:szCs w:val="24"/>
              </w:rPr>
              <w:t>- установить заборчик впереди дома для клумб;</w:t>
            </w:r>
          </w:p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Ново-Тираспольский, </w:t>
            </w:r>
            <w:r w:rsidRPr="007664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ул. Советская, д.2</w:t>
            </w:r>
          </w:p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>- изготовления ковровой выбивалки;</w:t>
            </w: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</w:t>
            </w:r>
            <w:r w:rsidR="00A9145B"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Тираспольский, ул.</w:t>
            </w:r>
            <w:r w:rsidRPr="007664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664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Советская, д.4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изготовление и установка детской </w:t>
            </w: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песочницы с крышкой </w:t>
            </w:r>
            <w:r w:rsidR="00A9145B"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>и заполнение</w:t>
            </w: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песком;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>- бетонирования пешеходной дорожки от подъезда № 2 к                                                              существующей бельевой площадке;</w:t>
            </w: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>- капитальный ремонт 2 подъезда.</w:t>
            </w: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601" w:rsidRPr="00766451" w:rsidTr="00A2552A">
        <w:trPr>
          <w:trHeight w:val="429"/>
          <w:jc w:val="center"/>
        </w:trPr>
        <w:tc>
          <w:tcPr>
            <w:tcW w:w="2142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Ново-Тираспольский,</w:t>
            </w:r>
          </w:p>
          <w:p w:rsidR="002F1601" w:rsidRPr="00766451" w:rsidRDefault="002F1601" w:rsidP="0076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ул. Советская, д.6</w:t>
            </w:r>
          </w:p>
        </w:tc>
        <w:tc>
          <w:tcPr>
            <w:tcW w:w="2836" w:type="dxa"/>
            <w:shd w:val="clear" w:color="auto" w:fill="FFFFFF" w:themeFill="background1"/>
          </w:tcPr>
          <w:p w:rsidR="002F1601" w:rsidRPr="00766451" w:rsidRDefault="002F1601" w:rsidP="0076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451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установка снегодержателя.</w:t>
            </w:r>
          </w:p>
        </w:tc>
        <w:tc>
          <w:tcPr>
            <w:tcW w:w="1008" w:type="dxa"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F1601" w:rsidRPr="00766451" w:rsidRDefault="002F1601" w:rsidP="007664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1BE7" w:rsidRPr="00766451" w:rsidRDefault="00D51BE7" w:rsidP="0076645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1BE7" w:rsidRPr="00766451" w:rsidSect="00484BD4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5803"/>
    <w:multiLevelType w:val="hybridMultilevel"/>
    <w:tmpl w:val="D88CF58C"/>
    <w:lvl w:ilvl="0" w:tplc="B53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E7330">
      <w:numFmt w:val="none"/>
      <w:lvlText w:val=""/>
      <w:lvlJc w:val="left"/>
      <w:pPr>
        <w:tabs>
          <w:tab w:val="num" w:pos="360"/>
        </w:tabs>
      </w:pPr>
    </w:lvl>
    <w:lvl w:ilvl="2" w:tplc="7D6E7D28">
      <w:numFmt w:val="none"/>
      <w:lvlText w:val=""/>
      <w:lvlJc w:val="left"/>
      <w:pPr>
        <w:tabs>
          <w:tab w:val="num" w:pos="360"/>
        </w:tabs>
      </w:pPr>
    </w:lvl>
    <w:lvl w:ilvl="3" w:tplc="DB6A2DEC">
      <w:numFmt w:val="none"/>
      <w:lvlText w:val=""/>
      <w:lvlJc w:val="left"/>
      <w:pPr>
        <w:tabs>
          <w:tab w:val="num" w:pos="360"/>
        </w:tabs>
      </w:pPr>
    </w:lvl>
    <w:lvl w:ilvl="4" w:tplc="20445502">
      <w:numFmt w:val="none"/>
      <w:lvlText w:val=""/>
      <w:lvlJc w:val="left"/>
      <w:pPr>
        <w:tabs>
          <w:tab w:val="num" w:pos="360"/>
        </w:tabs>
      </w:pPr>
    </w:lvl>
    <w:lvl w:ilvl="5" w:tplc="93E2C398">
      <w:numFmt w:val="none"/>
      <w:lvlText w:val=""/>
      <w:lvlJc w:val="left"/>
      <w:pPr>
        <w:tabs>
          <w:tab w:val="num" w:pos="360"/>
        </w:tabs>
      </w:pPr>
    </w:lvl>
    <w:lvl w:ilvl="6" w:tplc="2B8E65C8">
      <w:numFmt w:val="none"/>
      <w:lvlText w:val=""/>
      <w:lvlJc w:val="left"/>
      <w:pPr>
        <w:tabs>
          <w:tab w:val="num" w:pos="360"/>
        </w:tabs>
      </w:pPr>
    </w:lvl>
    <w:lvl w:ilvl="7" w:tplc="2CD8BDF2">
      <w:numFmt w:val="none"/>
      <w:lvlText w:val=""/>
      <w:lvlJc w:val="left"/>
      <w:pPr>
        <w:tabs>
          <w:tab w:val="num" w:pos="360"/>
        </w:tabs>
      </w:pPr>
    </w:lvl>
    <w:lvl w:ilvl="8" w:tplc="91F62C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901EB8"/>
    <w:multiLevelType w:val="multilevel"/>
    <w:tmpl w:val="3FB45E2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17C12"/>
    <w:multiLevelType w:val="hybridMultilevel"/>
    <w:tmpl w:val="B586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05BC9"/>
    <w:multiLevelType w:val="multilevel"/>
    <w:tmpl w:val="D226724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17FD4"/>
    <w:multiLevelType w:val="multilevel"/>
    <w:tmpl w:val="7BF04B0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9323E"/>
    <w:multiLevelType w:val="multilevel"/>
    <w:tmpl w:val="3EF6BB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DC6D7F"/>
    <w:multiLevelType w:val="multilevel"/>
    <w:tmpl w:val="EFFEA3F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7C5295"/>
    <w:multiLevelType w:val="multilevel"/>
    <w:tmpl w:val="D1C27DE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8918C5"/>
    <w:multiLevelType w:val="hybridMultilevel"/>
    <w:tmpl w:val="B53C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915C60"/>
    <w:multiLevelType w:val="multilevel"/>
    <w:tmpl w:val="272414C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97E67"/>
    <w:multiLevelType w:val="multilevel"/>
    <w:tmpl w:val="2F82D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DC"/>
    <w:rsid w:val="00001628"/>
    <w:rsid w:val="00006266"/>
    <w:rsid w:val="00017210"/>
    <w:rsid w:val="00022640"/>
    <w:rsid w:val="00027144"/>
    <w:rsid w:val="0003549D"/>
    <w:rsid w:val="00036711"/>
    <w:rsid w:val="00043508"/>
    <w:rsid w:val="000859A8"/>
    <w:rsid w:val="0009452A"/>
    <w:rsid w:val="000A46A8"/>
    <w:rsid w:val="000A6A22"/>
    <w:rsid w:val="000A6BA6"/>
    <w:rsid w:val="000B0D18"/>
    <w:rsid w:val="000B1F38"/>
    <w:rsid w:val="000C43E3"/>
    <w:rsid w:val="000D3F71"/>
    <w:rsid w:val="000D4E6F"/>
    <w:rsid w:val="000E2BA0"/>
    <w:rsid w:val="000F0DC3"/>
    <w:rsid w:val="000F2CDD"/>
    <w:rsid w:val="000F434E"/>
    <w:rsid w:val="001018F9"/>
    <w:rsid w:val="00105161"/>
    <w:rsid w:val="00106496"/>
    <w:rsid w:val="0010773F"/>
    <w:rsid w:val="001255FB"/>
    <w:rsid w:val="00127F63"/>
    <w:rsid w:val="0013089C"/>
    <w:rsid w:val="00133CD2"/>
    <w:rsid w:val="00135B25"/>
    <w:rsid w:val="00144FEC"/>
    <w:rsid w:val="00150756"/>
    <w:rsid w:val="00154936"/>
    <w:rsid w:val="00160887"/>
    <w:rsid w:val="00161831"/>
    <w:rsid w:val="0016468F"/>
    <w:rsid w:val="00165B38"/>
    <w:rsid w:val="001702E5"/>
    <w:rsid w:val="00173979"/>
    <w:rsid w:val="0017458C"/>
    <w:rsid w:val="00180A56"/>
    <w:rsid w:val="00182734"/>
    <w:rsid w:val="00183D97"/>
    <w:rsid w:val="001853BE"/>
    <w:rsid w:val="00186801"/>
    <w:rsid w:val="00190B65"/>
    <w:rsid w:val="00193700"/>
    <w:rsid w:val="001A7A5F"/>
    <w:rsid w:val="001B27E2"/>
    <w:rsid w:val="001B4ABC"/>
    <w:rsid w:val="001C5A68"/>
    <w:rsid w:val="001C6C47"/>
    <w:rsid w:val="001D2030"/>
    <w:rsid w:val="001E1562"/>
    <w:rsid w:val="001E3245"/>
    <w:rsid w:val="001F39AE"/>
    <w:rsid w:val="00200BF2"/>
    <w:rsid w:val="00210DDA"/>
    <w:rsid w:val="00212F72"/>
    <w:rsid w:val="00216F2D"/>
    <w:rsid w:val="00224AC7"/>
    <w:rsid w:val="00224CF3"/>
    <w:rsid w:val="00227A79"/>
    <w:rsid w:val="00233959"/>
    <w:rsid w:val="00233E6B"/>
    <w:rsid w:val="00243925"/>
    <w:rsid w:val="002454DE"/>
    <w:rsid w:val="00256083"/>
    <w:rsid w:val="00265FB1"/>
    <w:rsid w:val="00272BC7"/>
    <w:rsid w:val="002801CE"/>
    <w:rsid w:val="002859F8"/>
    <w:rsid w:val="00293A2D"/>
    <w:rsid w:val="002A34A8"/>
    <w:rsid w:val="002A793F"/>
    <w:rsid w:val="002B0950"/>
    <w:rsid w:val="002B28DA"/>
    <w:rsid w:val="002C0DDE"/>
    <w:rsid w:val="002C1CCA"/>
    <w:rsid w:val="002C5F53"/>
    <w:rsid w:val="002D7047"/>
    <w:rsid w:val="002E7005"/>
    <w:rsid w:val="002E7CB9"/>
    <w:rsid w:val="002F1601"/>
    <w:rsid w:val="002F2585"/>
    <w:rsid w:val="002F3A63"/>
    <w:rsid w:val="002F77AC"/>
    <w:rsid w:val="0030271B"/>
    <w:rsid w:val="00303994"/>
    <w:rsid w:val="00316A74"/>
    <w:rsid w:val="00316AF7"/>
    <w:rsid w:val="00322563"/>
    <w:rsid w:val="00323346"/>
    <w:rsid w:val="0032453D"/>
    <w:rsid w:val="00324A54"/>
    <w:rsid w:val="0033273A"/>
    <w:rsid w:val="003338D6"/>
    <w:rsid w:val="00342204"/>
    <w:rsid w:val="003516AC"/>
    <w:rsid w:val="00352198"/>
    <w:rsid w:val="003531D4"/>
    <w:rsid w:val="00357C39"/>
    <w:rsid w:val="00366CAC"/>
    <w:rsid w:val="003704EB"/>
    <w:rsid w:val="003850D9"/>
    <w:rsid w:val="00386E15"/>
    <w:rsid w:val="0039269F"/>
    <w:rsid w:val="003A3ABF"/>
    <w:rsid w:val="003B2247"/>
    <w:rsid w:val="003B4F7C"/>
    <w:rsid w:val="003B5160"/>
    <w:rsid w:val="003D18F5"/>
    <w:rsid w:val="003E2FC8"/>
    <w:rsid w:val="003E6A3D"/>
    <w:rsid w:val="0040672A"/>
    <w:rsid w:val="00416A62"/>
    <w:rsid w:val="00417B0C"/>
    <w:rsid w:val="00421F90"/>
    <w:rsid w:val="00433EC4"/>
    <w:rsid w:val="0043519C"/>
    <w:rsid w:val="00435741"/>
    <w:rsid w:val="004404D8"/>
    <w:rsid w:val="00451570"/>
    <w:rsid w:val="00464ED1"/>
    <w:rsid w:val="0047414D"/>
    <w:rsid w:val="00481400"/>
    <w:rsid w:val="00484BD4"/>
    <w:rsid w:val="004A377E"/>
    <w:rsid w:val="004A4C0F"/>
    <w:rsid w:val="004C004D"/>
    <w:rsid w:val="004C4529"/>
    <w:rsid w:val="004D0AC1"/>
    <w:rsid w:val="004D2611"/>
    <w:rsid w:val="004E0E4D"/>
    <w:rsid w:val="00506BBF"/>
    <w:rsid w:val="0051047F"/>
    <w:rsid w:val="00512E13"/>
    <w:rsid w:val="0051328F"/>
    <w:rsid w:val="005141CA"/>
    <w:rsid w:val="00517E13"/>
    <w:rsid w:val="00522165"/>
    <w:rsid w:val="00523869"/>
    <w:rsid w:val="00533C89"/>
    <w:rsid w:val="00534E6F"/>
    <w:rsid w:val="00534EAD"/>
    <w:rsid w:val="00553AB9"/>
    <w:rsid w:val="00553B1E"/>
    <w:rsid w:val="00555D3A"/>
    <w:rsid w:val="00577529"/>
    <w:rsid w:val="00594DA5"/>
    <w:rsid w:val="00595820"/>
    <w:rsid w:val="00596AD2"/>
    <w:rsid w:val="005A2FDC"/>
    <w:rsid w:val="005A7F04"/>
    <w:rsid w:val="005B5710"/>
    <w:rsid w:val="005E502A"/>
    <w:rsid w:val="005E58D0"/>
    <w:rsid w:val="005E5B37"/>
    <w:rsid w:val="005F5EAB"/>
    <w:rsid w:val="005F665E"/>
    <w:rsid w:val="00605CD8"/>
    <w:rsid w:val="00611C40"/>
    <w:rsid w:val="006162A4"/>
    <w:rsid w:val="0062174D"/>
    <w:rsid w:val="00630C0B"/>
    <w:rsid w:val="00643344"/>
    <w:rsid w:val="0065174B"/>
    <w:rsid w:val="00656521"/>
    <w:rsid w:val="006701CA"/>
    <w:rsid w:val="00673881"/>
    <w:rsid w:val="00687F91"/>
    <w:rsid w:val="00696810"/>
    <w:rsid w:val="006A363F"/>
    <w:rsid w:val="006A73E5"/>
    <w:rsid w:val="006C03F2"/>
    <w:rsid w:val="006C27DB"/>
    <w:rsid w:val="006C4ABA"/>
    <w:rsid w:val="006C6D88"/>
    <w:rsid w:val="006D2582"/>
    <w:rsid w:val="006E3F7D"/>
    <w:rsid w:val="006E4101"/>
    <w:rsid w:val="006E6575"/>
    <w:rsid w:val="006F2B46"/>
    <w:rsid w:val="006F56B0"/>
    <w:rsid w:val="0072299D"/>
    <w:rsid w:val="00735B59"/>
    <w:rsid w:val="0073719D"/>
    <w:rsid w:val="00743ABA"/>
    <w:rsid w:val="007529BE"/>
    <w:rsid w:val="00766451"/>
    <w:rsid w:val="00770680"/>
    <w:rsid w:val="00775202"/>
    <w:rsid w:val="00777C1D"/>
    <w:rsid w:val="00780ECC"/>
    <w:rsid w:val="00782303"/>
    <w:rsid w:val="0078494F"/>
    <w:rsid w:val="007908E0"/>
    <w:rsid w:val="00790B0B"/>
    <w:rsid w:val="007B12F3"/>
    <w:rsid w:val="007C1BCB"/>
    <w:rsid w:val="007C3755"/>
    <w:rsid w:val="007C4CFF"/>
    <w:rsid w:val="007C7F0E"/>
    <w:rsid w:val="007D25EF"/>
    <w:rsid w:val="007D2E97"/>
    <w:rsid w:val="007D6AC0"/>
    <w:rsid w:val="007D7B08"/>
    <w:rsid w:val="007E2C40"/>
    <w:rsid w:val="007F5404"/>
    <w:rsid w:val="00803A48"/>
    <w:rsid w:val="00805059"/>
    <w:rsid w:val="00815073"/>
    <w:rsid w:val="00826EEB"/>
    <w:rsid w:val="00835906"/>
    <w:rsid w:val="00843E33"/>
    <w:rsid w:val="0084482C"/>
    <w:rsid w:val="008505D4"/>
    <w:rsid w:val="00852BC2"/>
    <w:rsid w:val="00860C86"/>
    <w:rsid w:val="0086629B"/>
    <w:rsid w:val="008677F6"/>
    <w:rsid w:val="008733A5"/>
    <w:rsid w:val="00873767"/>
    <w:rsid w:val="00885A1A"/>
    <w:rsid w:val="008865AF"/>
    <w:rsid w:val="008963F1"/>
    <w:rsid w:val="00896DF8"/>
    <w:rsid w:val="008A3D5E"/>
    <w:rsid w:val="008A7BA4"/>
    <w:rsid w:val="008B2546"/>
    <w:rsid w:val="008B2573"/>
    <w:rsid w:val="008B3061"/>
    <w:rsid w:val="008C03DC"/>
    <w:rsid w:val="008C17AA"/>
    <w:rsid w:val="008C3DB0"/>
    <w:rsid w:val="008D2DF0"/>
    <w:rsid w:val="008D3603"/>
    <w:rsid w:val="008E3FC8"/>
    <w:rsid w:val="008E4F15"/>
    <w:rsid w:val="008E5772"/>
    <w:rsid w:val="008F16EE"/>
    <w:rsid w:val="008F189D"/>
    <w:rsid w:val="008F523C"/>
    <w:rsid w:val="008F6390"/>
    <w:rsid w:val="008F733C"/>
    <w:rsid w:val="0090198D"/>
    <w:rsid w:val="00902F29"/>
    <w:rsid w:val="009059D4"/>
    <w:rsid w:val="009061E4"/>
    <w:rsid w:val="00912846"/>
    <w:rsid w:val="0091542E"/>
    <w:rsid w:val="00921B70"/>
    <w:rsid w:val="00921C93"/>
    <w:rsid w:val="009329F1"/>
    <w:rsid w:val="0094215F"/>
    <w:rsid w:val="0095297A"/>
    <w:rsid w:val="00962D07"/>
    <w:rsid w:val="009704B2"/>
    <w:rsid w:val="00974239"/>
    <w:rsid w:val="00974B27"/>
    <w:rsid w:val="00980D63"/>
    <w:rsid w:val="00985E36"/>
    <w:rsid w:val="009939B8"/>
    <w:rsid w:val="00994B67"/>
    <w:rsid w:val="00995E87"/>
    <w:rsid w:val="009A3ED8"/>
    <w:rsid w:val="009A46E0"/>
    <w:rsid w:val="009A643C"/>
    <w:rsid w:val="009B0499"/>
    <w:rsid w:val="009B67A0"/>
    <w:rsid w:val="009E0C6D"/>
    <w:rsid w:val="009E19F1"/>
    <w:rsid w:val="009E1E41"/>
    <w:rsid w:val="009E31EE"/>
    <w:rsid w:val="009E61FF"/>
    <w:rsid w:val="009F1932"/>
    <w:rsid w:val="00A12339"/>
    <w:rsid w:val="00A128F5"/>
    <w:rsid w:val="00A13B49"/>
    <w:rsid w:val="00A1600C"/>
    <w:rsid w:val="00A2094F"/>
    <w:rsid w:val="00A2451F"/>
    <w:rsid w:val="00A2552A"/>
    <w:rsid w:val="00A34988"/>
    <w:rsid w:val="00A34DA5"/>
    <w:rsid w:val="00A40480"/>
    <w:rsid w:val="00A4167F"/>
    <w:rsid w:val="00A419A0"/>
    <w:rsid w:val="00A41FC3"/>
    <w:rsid w:val="00A44D69"/>
    <w:rsid w:val="00A57AC1"/>
    <w:rsid w:val="00A60FBC"/>
    <w:rsid w:val="00A64D45"/>
    <w:rsid w:val="00A75EB9"/>
    <w:rsid w:val="00A82BEE"/>
    <w:rsid w:val="00A8411D"/>
    <w:rsid w:val="00A85569"/>
    <w:rsid w:val="00A8641F"/>
    <w:rsid w:val="00A9145B"/>
    <w:rsid w:val="00A92F6A"/>
    <w:rsid w:val="00AA12D8"/>
    <w:rsid w:val="00AA164C"/>
    <w:rsid w:val="00AA2240"/>
    <w:rsid w:val="00AB5561"/>
    <w:rsid w:val="00AC0C2E"/>
    <w:rsid w:val="00AC39F3"/>
    <w:rsid w:val="00AC625C"/>
    <w:rsid w:val="00AD0B91"/>
    <w:rsid w:val="00AD1E46"/>
    <w:rsid w:val="00AD7E13"/>
    <w:rsid w:val="00AE0A35"/>
    <w:rsid w:val="00B0026B"/>
    <w:rsid w:val="00B02C2D"/>
    <w:rsid w:val="00B141C6"/>
    <w:rsid w:val="00B14A1E"/>
    <w:rsid w:val="00B16B58"/>
    <w:rsid w:val="00B171DA"/>
    <w:rsid w:val="00B361BA"/>
    <w:rsid w:val="00B41998"/>
    <w:rsid w:val="00B47623"/>
    <w:rsid w:val="00B51C62"/>
    <w:rsid w:val="00B56941"/>
    <w:rsid w:val="00B616A1"/>
    <w:rsid w:val="00B6232D"/>
    <w:rsid w:val="00B637F8"/>
    <w:rsid w:val="00B83D17"/>
    <w:rsid w:val="00B85610"/>
    <w:rsid w:val="00B85E0C"/>
    <w:rsid w:val="00B93189"/>
    <w:rsid w:val="00B95CB9"/>
    <w:rsid w:val="00BA5372"/>
    <w:rsid w:val="00BC2782"/>
    <w:rsid w:val="00BD79FC"/>
    <w:rsid w:val="00BE1CEA"/>
    <w:rsid w:val="00BE3895"/>
    <w:rsid w:val="00BE409B"/>
    <w:rsid w:val="00BE4438"/>
    <w:rsid w:val="00BE6936"/>
    <w:rsid w:val="00BF46FC"/>
    <w:rsid w:val="00C018D9"/>
    <w:rsid w:val="00C0705F"/>
    <w:rsid w:val="00C11E26"/>
    <w:rsid w:val="00C233D6"/>
    <w:rsid w:val="00C330F7"/>
    <w:rsid w:val="00C35768"/>
    <w:rsid w:val="00C40311"/>
    <w:rsid w:val="00C4249B"/>
    <w:rsid w:val="00C4721B"/>
    <w:rsid w:val="00C64B41"/>
    <w:rsid w:val="00C66667"/>
    <w:rsid w:val="00C70A1A"/>
    <w:rsid w:val="00C770CC"/>
    <w:rsid w:val="00C9010B"/>
    <w:rsid w:val="00C97ED7"/>
    <w:rsid w:val="00CA27E7"/>
    <w:rsid w:val="00CC1743"/>
    <w:rsid w:val="00CC2C45"/>
    <w:rsid w:val="00CD330A"/>
    <w:rsid w:val="00CD3634"/>
    <w:rsid w:val="00CE2237"/>
    <w:rsid w:val="00CF10D5"/>
    <w:rsid w:val="00CF614F"/>
    <w:rsid w:val="00D03367"/>
    <w:rsid w:val="00D050EA"/>
    <w:rsid w:val="00D05B9A"/>
    <w:rsid w:val="00D05CF7"/>
    <w:rsid w:val="00D13598"/>
    <w:rsid w:val="00D35C5E"/>
    <w:rsid w:val="00D366BC"/>
    <w:rsid w:val="00D36928"/>
    <w:rsid w:val="00D40209"/>
    <w:rsid w:val="00D41A8D"/>
    <w:rsid w:val="00D43C7A"/>
    <w:rsid w:val="00D51BE7"/>
    <w:rsid w:val="00D6562D"/>
    <w:rsid w:val="00D810DE"/>
    <w:rsid w:val="00D8189E"/>
    <w:rsid w:val="00D858B4"/>
    <w:rsid w:val="00DA25A4"/>
    <w:rsid w:val="00DA6796"/>
    <w:rsid w:val="00DA7614"/>
    <w:rsid w:val="00DB6B93"/>
    <w:rsid w:val="00DD13E0"/>
    <w:rsid w:val="00DD50A8"/>
    <w:rsid w:val="00DD7006"/>
    <w:rsid w:val="00DE12D9"/>
    <w:rsid w:val="00DE207D"/>
    <w:rsid w:val="00DE3AAB"/>
    <w:rsid w:val="00DE65E9"/>
    <w:rsid w:val="00DE72BA"/>
    <w:rsid w:val="00DF06D7"/>
    <w:rsid w:val="00E02A09"/>
    <w:rsid w:val="00E119AB"/>
    <w:rsid w:val="00E15C23"/>
    <w:rsid w:val="00E24AEA"/>
    <w:rsid w:val="00E33185"/>
    <w:rsid w:val="00E53DB8"/>
    <w:rsid w:val="00E618F2"/>
    <w:rsid w:val="00E649F8"/>
    <w:rsid w:val="00E66708"/>
    <w:rsid w:val="00E752ED"/>
    <w:rsid w:val="00E803A9"/>
    <w:rsid w:val="00E85EC2"/>
    <w:rsid w:val="00E93204"/>
    <w:rsid w:val="00E93DF9"/>
    <w:rsid w:val="00E977E9"/>
    <w:rsid w:val="00EA05E3"/>
    <w:rsid w:val="00EA1AAE"/>
    <w:rsid w:val="00EA79E0"/>
    <w:rsid w:val="00EA7E4E"/>
    <w:rsid w:val="00EB29D1"/>
    <w:rsid w:val="00EB4853"/>
    <w:rsid w:val="00EB6F42"/>
    <w:rsid w:val="00EC2C2C"/>
    <w:rsid w:val="00EC3FBB"/>
    <w:rsid w:val="00EC634C"/>
    <w:rsid w:val="00EE0BDB"/>
    <w:rsid w:val="00EF6373"/>
    <w:rsid w:val="00F019B2"/>
    <w:rsid w:val="00F01C82"/>
    <w:rsid w:val="00F25BC5"/>
    <w:rsid w:val="00F25C62"/>
    <w:rsid w:val="00F26D17"/>
    <w:rsid w:val="00F611BA"/>
    <w:rsid w:val="00F617A0"/>
    <w:rsid w:val="00F66BB3"/>
    <w:rsid w:val="00F679C2"/>
    <w:rsid w:val="00F7171A"/>
    <w:rsid w:val="00F91FD5"/>
    <w:rsid w:val="00F95A67"/>
    <w:rsid w:val="00F970BD"/>
    <w:rsid w:val="00FA2E80"/>
    <w:rsid w:val="00FA3109"/>
    <w:rsid w:val="00FA34AA"/>
    <w:rsid w:val="00FA4785"/>
    <w:rsid w:val="00FA47D8"/>
    <w:rsid w:val="00FB1F9C"/>
    <w:rsid w:val="00FC088D"/>
    <w:rsid w:val="00FC195E"/>
    <w:rsid w:val="00FD107C"/>
    <w:rsid w:val="00FD19C2"/>
    <w:rsid w:val="00FD3C05"/>
    <w:rsid w:val="00FD5F10"/>
    <w:rsid w:val="00FE04BC"/>
    <w:rsid w:val="00FE4F59"/>
    <w:rsid w:val="00FF0C44"/>
    <w:rsid w:val="00FF3E2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2FDC"/>
  </w:style>
  <w:style w:type="paragraph" w:styleId="a3">
    <w:name w:val="List Paragraph"/>
    <w:basedOn w:val="a"/>
    <w:uiPriority w:val="34"/>
    <w:qFormat/>
    <w:rsid w:val="005A2FDC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2F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5A2FDC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5A2FDC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</w:rPr>
  </w:style>
  <w:style w:type="character" w:customStyle="1" w:styleId="ArialUnicodeMS165pt">
    <w:name w:val="Основной текст + Arial Unicode MS;16;5 pt;Полужирный;Курсив"/>
    <w:basedOn w:val="a6"/>
    <w:rsid w:val="005A2FD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5A2FDC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bidi="en-US"/>
    </w:rPr>
  </w:style>
  <w:style w:type="paragraph" w:styleId="a8">
    <w:name w:val="Body Text"/>
    <w:basedOn w:val="a"/>
    <w:link w:val="a9"/>
    <w:semiHidden/>
    <w:rsid w:val="0094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421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15F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215F"/>
    <w:pPr>
      <w:shd w:val="clear" w:color="auto" w:fill="FFFFFF"/>
      <w:spacing w:before="60" w:after="0" w:line="31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rsid w:val="0094215F"/>
    <w:pPr>
      <w:shd w:val="clear" w:color="auto" w:fill="FFFFFF"/>
      <w:spacing w:after="0" w:line="274" w:lineRule="exact"/>
      <w:ind w:hanging="168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3">
    <w:name w:val="Основной текст3"/>
    <w:basedOn w:val="a"/>
    <w:rsid w:val="0094215F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942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Normal (Web)"/>
    <w:basedOn w:val="a"/>
    <w:uiPriority w:val="99"/>
    <w:unhideWhenUsed/>
    <w:rsid w:val="00A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3"/>
    <w:basedOn w:val="a"/>
    <w:rsid w:val="00224AC7"/>
    <w:pPr>
      <w:shd w:val="clear" w:color="auto" w:fill="FFFFFF"/>
      <w:spacing w:after="60" w:line="0" w:lineRule="atLeast"/>
      <w:ind w:hanging="1780"/>
    </w:pPr>
    <w:rPr>
      <w:rFonts w:ascii="Times New Roman" w:eastAsia="Times New Roman" w:hAnsi="Times New Roman" w:cs="Times New Roman"/>
      <w:color w:val="000000"/>
    </w:rPr>
  </w:style>
  <w:style w:type="paragraph" w:customStyle="1" w:styleId="docdata">
    <w:name w:val="docdata"/>
    <w:aliases w:val="docy,v5,5888,bqiaagaaeyqcaaagiaiaaannfgaabxuwaaaaaaaaaaaaaaaaaaaaaaaaaaaaaaaaaaaaaaaaaaaaaaaaaaaaaaaaaaaaaaaaaaaaaaaaaaaaaaaaaaaaaaaaaaaaaaaaaaaaaaaaaaaaaaaaaaaaaaaaaaaaaaaaaaaaaaaaaaaaaaaaaaaaaaaaaaaaaaaaaaaaaaaaaaaaaaaaaaaaaaaaaaaaaaaaaaaaaaaa"/>
    <w:basedOn w:val="a"/>
    <w:rsid w:val="00DD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517E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2FDC"/>
  </w:style>
  <w:style w:type="paragraph" w:styleId="a3">
    <w:name w:val="List Paragraph"/>
    <w:basedOn w:val="a"/>
    <w:uiPriority w:val="34"/>
    <w:qFormat/>
    <w:rsid w:val="005A2FDC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2F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5A2FDC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5A2FDC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</w:rPr>
  </w:style>
  <w:style w:type="character" w:customStyle="1" w:styleId="ArialUnicodeMS165pt">
    <w:name w:val="Основной текст + Arial Unicode MS;16;5 pt;Полужирный;Курсив"/>
    <w:basedOn w:val="a6"/>
    <w:rsid w:val="005A2FD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5A2FDC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bidi="en-US"/>
    </w:rPr>
  </w:style>
  <w:style w:type="paragraph" w:styleId="a8">
    <w:name w:val="Body Text"/>
    <w:basedOn w:val="a"/>
    <w:link w:val="a9"/>
    <w:semiHidden/>
    <w:rsid w:val="0094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421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15F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215F"/>
    <w:pPr>
      <w:shd w:val="clear" w:color="auto" w:fill="FFFFFF"/>
      <w:spacing w:before="60" w:after="0" w:line="31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rsid w:val="0094215F"/>
    <w:pPr>
      <w:shd w:val="clear" w:color="auto" w:fill="FFFFFF"/>
      <w:spacing w:after="0" w:line="274" w:lineRule="exact"/>
      <w:ind w:hanging="168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3">
    <w:name w:val="Основной текст3"/>
    <w:basedOn w:val="a"/>
    <w:rsid w:val="0094215F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942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Normal (Web)"/>
    <w:basedOn w:val="a"/>
    <w:uiPriority w:val="99"/>
    <w:unhideWhenUsed/>
    <w:rsid w:val="00A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3"/>
    <w:basedOn w:val="a"/>
    <w:rsid w:val="00224AC7"/>
    <w:pPr>
      <w:shd w:val="clear" w:color="auto" w:fill="FFFFFF"/>
      <w:spacing w:after="60" w:line="0" w:lineRule="atLeast"/>
      <w:ind w:hanging="1780"/>
    </w:pPr>
    <w:rPr>
      <w:rFonts w:ascii="Times New Roman" w:eastAsia="Times New Roman" w:hAnsi="Times New Roman" w:cs="Times New Roman"/>
      <w:color w:val="000000"/>
    </w:rPr>
  </w:style>
  <w:style w:type="paragraph" w:customStyle="1" w:styleId="docdata">
    <w:name w:val="docdata"/>
    <w:aliases w:val="docy,v5,5888,bqiaagaaeyqcaaagiaiaaannfgaabxuwaaaaaaaaaaaaaaaaaaaaaaaaaaaaaaaaaaaaaaaaaaaaaaaaaaaaaaaaaaaaaaaaaaaaaaaaaaaaaaaaaaaaaaaaaaaaaaaaaaaaaaaaaaaaaaaaaaaaaaaaaaaaaaaaaaaaaaaaaaaaaaaaaaaaaaaaaaaaaaaaaaaaaaaaaaaaaaaaaaaaaaaaaaaaaaaaaaaaaaaa"/>
    <w:basedOn w:val="a"/>
    <w:rsid w:val="00DD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517E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29515-F076-4AD4-B647-1C9A0803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USER</cp:lastModifiedBy>
  <cp:revision>7</cp:revision>
  <cp:lastPrinted>2026-04-06T08:04:00Z</cp:lastPrinted>
  <dcterms:created xsi:type="dcterms:W3CDTF">2026-03-26T13:47:00Z</dcterms:created>
  <dcterms:modified xsi:type="dcterms:W3CDTF">2026-04-06T08:04:00Z</dcterms:modified>
</cp:coreProperties>
</file>